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2B" w:rsidRPr="00945102" w:rsidRDefault="00A7582B" w:rsidP="00A7582B">
      <w:pPr>
        <w:spacing w:after="0" w:line="240" w:lineRule="auto"/>
        <w:jc w:val="both"/>
        <w:rPr>
          <w:b/>
          <w:sz w:val="24"/>
          <w:szCs w:val="24"/>
        </w:rPr>
      </w:pPr>
    </w:p>
    <w:p w:rsidR="00A7582B" w:rsidRPr="00945102" w:rsidRDefault="00A7582B" w:rsidP="00A7582B">
      <w:pPr>
        <w:spacing w:after="0" w:line="240" w:lineRule="auto"/>
        <w:jc w:val="both"/>
        <w:rPr>
          <w:b/>
          <w:sz w:val="24"/>
          <w:szCs w:val="24"/>
        </w:rPr>
      </w:pPr>
    </w:p>
    <w:p w:rsidR="007D28CD" w:rsidRPr="00945102" w:rsidRDefault="007D28CD" w:rsidP="00A7582B">
      <w:pPr>
        <w:spacing w:after="0" w:line="240" w:lineRule="auto"/>
        <w:jc w:val="center"/>
        <w:rPr>
          <w:b/>
          <w:sz w:val="24"/>
          <w:szCs w:val="24"/>
        </w:rPr>
      </w:pPr>
    </w:p>
    <w:p w:rsidR="00A7582B" w:rsidRPr="00945102" w:rsidRDefault="005023F9" w:rsidP="00A7582B">
      <w:pPr>
        <w:spacing w:after="0" w:line="240" w:lineRule="auto"/>
        <w:jc w:val="center"/>
        <w:rPr>
          <w:b/>
          <w:sz w:val="24"/>
          <w:szCs w:val="24"/>
        </w:rPr>
      </w:pPr>
      <w:r w:rsidRPr="00945102">
        <w:rPr>
          <w:b/>
          <w:sz w:val="24"/>
          <w:szCs w:val="24"/>
        </w:rPr>
        <w:t>PRESENTACIÓN, CONFERENCIA, INAUGURACIÓN DE EXPOSICIÓ Y ENTREGA DE PREMIO</w:t>
      </w:r>
    </w:p>
    <w:p w:rsidR="009B7235" w:rsidRPr="00945102" w:rsidRDefault="009B7235" w:rsidP="00A7582B">
      <w:pPr>
        <w:spacing w:after="0" w:line="240" w:lineRule="auto"/>
        <w:jc w:val="center"/>
        <w:rPr>
          <w:b/>
          <w:sz w:val="24"/>
          <w:szCs w:val="24"/>
        </w:rPr>
      </w:pPr>
      <w:r w:rsidRPr="00945102">
        <w:rPr>
          <w:b/>
          <w:sz w:val="24"/>
          <w:szCs w:val="24"/>
        </w:rPr>
        <w:t>JOSÉ MARÍA MICO Y “LA DIVINA COMEDIA”</w:t>
      </w:r>
    </w:p>
    <w:p w:rsidR="009B7235" w:rsidRPr="00945102" w:rsidRDefault="009B7235" w:rsidP="00A7582B">
      <w:pPr>
        <w:spacing w:after="0" w:line="240" w:lineRule="auto"/>
        <w:jc w:val="center"/>
        <w:rPr>
          <w:b/>
          <w:sz w:val="24"/>
          <w:szCs w:val="24"/>
        </w:rPr>
      </w:pPr>
    </w:p>
    <w:p w:rsidR="009B7235" w:rsidRPr="00945102" w:rsidRDefault="009B7235" w:rsidP="009B7235">
      <w:pPr>
        <w:spacing w:after="0" w:line="240" w:lineRule="auto"/>
        <w:jc w:val="both"/>
        <w:rPr>
          <w:sz w:val="24"/>
          <w:szCs w:val="24"/>
        </w:rPr>
      </w:pPr>
      <w:r w:rsidRPr="00945102">
        <w:rPr>
          <w:sz w:val="24"/>
          <w:szCs w:val="24"/>
        </w:rPr>
        <w:t>El pasado mes de marzo el Museo Liceo Egipcio daba a conocer la primera de edición de sus premios. En ellos ensalzó la labor de grandes profesionales e instituciones de relevancia internacional. Los premiados fueron:</w:t>
      </w:r>
    </w:p>
    <w:p w:rsidR="00781B7E" w:rsidRPr="00945102" w:rsidRDefault="00781B7E" w:rsidP="009B7235">
      <w:pPr>
        <w:spacing w:after="0" w:line="240" w:lineRule="auto"/>
        <w:rPr>
          <w:b/>
          <w:sz w:val="24"/>
          <w:szCs w:val="24"/>
        </w:rPr>
      </w:pPr>
    </w:p>
    <w:p w:rsidR="00781B7E"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Premio Museo Liceo Egipcio de Humanismo:</w:t>
      </w:r>
      <w:bookmarkStart w:id="0" w:name="_GoBack"/>
      <w:bookmarkEnd w:id="0"/>
      <w:r w:rsidR="009B7235" w:rsidRPr="00945102">
        <w:rPr>
          <w:rFonts w:asciiTheme="minorHAnsi" w:hAnsiTheme="minorHAnsi" w:cstheme="minorHAnsi"/>
          <w:b/>
          <w:sz w:val="24"/>
          <w:szCs w:val="24"/>
        </w:rPr>
        <w:t xml:space="preserve"> </w:t>
      </w:r>
      <w:r w:rsidRPr="00945102">
        <w:rPr>
          <w:rFonts w:asciiTheme="minorHAnsi" w:hAnsiTheme="minorHAnsi" w:cstheme="minorHAnsi"/>
          <w:sz w:val="24"/>
          <w:szCs w:val="24"/>
        </w:rPr>
        <w:t xml:space="preserve">José María Micó.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Premio Museo Liceo Egipcio de Artes:</w:t>
      </w:r>
      <w:r w:rsidRPr="00945102">
        <w:rPr>
          <w:rFonts w:asciiTheme="minorHAnsi" w:hAnsiTheme="minorHAnsi" w:cstheme="minorHAnsi"/>
          <w:sz w:val="24"/>
          <w:szCs w:val="24"/>
        </w:rPr>
        <w:t xml:space="preserve"> Isabel Ampudia</w:t>
      </w:r>
    </w:p>
    <w:p w:rsidR="00A63691" w:rsidRPr="00945102" w:rsidRDefault="009B7235"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P</w:t>
      </w:r>
      <w:r w:rsidR="00A63691" w:rsidRPr="00945102">
        <w:rPr>
          <w:rFonts w:asciiTheme="minorHAnsi" w:hAnsiTheme="minorHAnsi" w:cstheme="minorHAnsi"/>
          <w:b/>
          <w:sz w:val="24"/>
          <w:szCs w:val="24"/>
        </w:rPr>
        <w:t>remio Museo Liceo Egipcio de Danza:</w:t>
      </w:r>
      <w:r w:rsidR="00A63691" w:rsidRPr="00945102">
        <w:rPr>
          <w:rFonts w:asciiTheme="minorHAnsi" w:hAnsiTheme="minorHAnsi" w:cstheme="minorHAnsi"/>
          <w:sz w:val="24"/>
          <w:szCs w:val="24"/>
        </w:rPr>
        <w:t>Igor Yebra y la Compañía Nacional Sodre</w:t>
      </w:r>
      <w:r w:rsidRPr="00945102">
        <w:rPr>
          <w:rFonts w:asciiTheme="minorHAnsi" w:hAnsiTheme="minorHAnsi" w:cstheme="minorHAnsi"/>
          <w:sz w:val="24"/>
          <w:szCs w:val="24"/>
        </w:rPr>
        <w:t xml:space="preserve"> </w:t>
      </w:r>
      <w:r w:rsidR="00A63691" w:rsidRPr="00945102">
        <w:rPr>
          <w:rFonts w:asciiTheme="minorHAnsi" w:hAnsiTheme="minorHAnsi" w:cstheme="minorHAnsi"/>
          <w:sz w:val="24"/>
          <w:szCs w:val="24"/>
        </w:rPr>
        <w:t xml:space="preserve">(Uruguay). </w:t>
      </w:r>
    </w:p>
    <w:p w:rsidR="00A63691" w:rsidRPr="00945102" w:rsidRDefault="00A63691" w:rsidP="009B7235">
      <w:pPr>
        <w:spacing w:after="0" w:line="240" w:lineRule="auto"/>
        <w:rPr>
          <w:rFonts w:asciiTheme="minorHAnsi" w:hAnsiTheme="minorHAnsi" w:cstheme="minorHAnsi"/>
          <w:b/>
          <w:sz w:val="24"/>
          <w:szCs w:val="24"/>
        </w:rPr>
      </w:pPr>
      <w:r w:rsidRPr="00945102">
        <w:rPr>
          <w:rFonts w:asciiTheme="minorHAnsi" w:hAnsiTheme="minorHAnsi" w:cstheme="minorHAnsi"/>
          <w:b/>
          <w:sz w:val="24"/>
          <w:szCs w:val="24"/>
        </w:rPr>
        <w:t xml:space="preserve">Premio Museo Liceo Egipcio a la Labor Científica: </w:t>
      </w:r>
      <w:r w:rsidRPr="00945102">
        <w:rPr>
          <w:rFonts w:asciiTheme="minorHAnsi" w:hAnsiTheme="minorHAnsi" w:cstheme="minorHAnsi"/>
          <w:sz w:val="24"/>
          <w:szCs w:val="24"/>
        </w:rPr>
        <w:t xml:space="preserve">Juan Álvaro Gallego.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 xml:space="preserve">Premio Museo Liceo Egipcio de Educación: </w:t>
      </w:r>
      <w:r w:rsidRPr="00945102">
        <w:rPr>
          <w:rFonts w:asciiTheme="minorHAnsi" w:hAnsiTheme="minorHAnsi" w:cstheme="minorHAnsi"/>
          <w:sz w:val="24"/>
          <w:szCs w:val="24"/>
        </w:rPr>
        <w:t xml:space="preserve">Instituto Warburg (Londres, Reino Unido).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 xml:space="preserve">Premio Museo Liceo Egipcio de Egiptología: </w:t>
      </w:r>
      <w:r w:rsidRPr="00945102">
        <w:rPr>
          <w:rFonts w:asciiTheme="minorHAnsi" w:hAnsiTheme="minorHAnsi" w:cstheme="minorHAnsi"/>
          <w:sz w:val="24"/>
          <w:szCs w:val="24"/>
        </w:rPr>
        <w:t xml:space="preserve">Myriam Seco y Thutmosis III Temple Project (Luxor, Egipto). </w:t>
      </w:r>
    </w:p>
    <w:p w:rsidR="00A63691" w:rsidRPr="00945102" w:rsidRDefault="00A63691" w:rsidP="009B7235">
      <w:pPr>
        <w:spacing w:after="0" w:line="240" w:lineRule="auto"/>
        <w:rPr>
          <w:rFonts w:asciiTheme="minorHAnsi" w:hAnsiTheme="minorHAnsi" w:cstheme="minorHAnsi"/>
          <w:b/>
          <w:sz w:val="24"/>
          <w:szCs w:val="24"/>
        </w:rPr>
      </w:pPr>
      <w:r w:rsidRPr="00945102">
        <w:rPr>
          <w:rFonts w:asciiTheme="minorHAnsi" w:hAnsiTheme="minorHAnsi" w:cstheme="minorHAnsi"/>
          <w:b/>
          <w:sz w:val="24"/>
          <w:szCs w:val="24"/>
        </w:rPr>
        <w:t xml:space="preserve">Premio Museo Liceo Egipcio de Historia: </w:t>
      </w:r>
      <w:r w:rsidRPr="00945102">
        <w:rPr>
          <w:rFonts w:asciiTheme="minorHAnsi" w:hAnsiTheme="minorHAnsi" w:cstheme="minorHAnsi"/>
          <w:sz w:val="24"/>
          <w:szCs w:val="24"/>
        </w:rPr>
        <w:t xml:space="preserve">John H. Elliott.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 xml:space="preserve">Premio Museo Liceo Egipcio a la Labor Social: </w:t>
      </w:r>
      <w:r w:rsidRPr="00945102">
        <w:rPr>
          <w:rFonts w:asciiTheme="minorHAnsi" w:hAnsiTheme="minorHAnsi" w:cstheme="minorHAnsi"/>
          <w:sz w:val="24"/>
          <w:szCs w:val="24"/>
        </w:rPr>
        <w:t xml:space="preserve">Asociación Down-León Amidown (León, España).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 xml:space="preserve">Premio Museo Liceo Egipcio de Literatura: </w:t>
      </w:r>
      <w:r w:rsidRPr="00945102">
        <w:rPr>
          <w:rFonts w:asciiTheme="minorHAnsi" w:hAnsiTheme="minorHAnsi" w:cstheme="minorHAnsi"/>
          <w:bCs/>
          <w:sz w:val="24"/>
          <w:szCs w:val="24"/>
        </w:rPr>
        <w:t>Chimamanda Ngozi Adichie</w:t>
      </w:r>
      <w:r w:rsidRPr="00945102">
        <w:rPr>
          <w:rFonts w:asciiTheme="minorHAnsi" w:hAnsiTheme="minorHAnsi" w:cstheme="minorHAnsi"/>
          <w:sz w:val="24"/>
          <w:szCs w:val="24"/>
        </w:rPr>
        <w:t xml:space="preserve">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Premio Museo Liceo Egipcio de Mecenazgo:</w:t>
      </w:r>
      <w:r w:rsidR="009B7235" w:rsidRPr="00945102">
        <w:rPr>
          <w:rFonts w:asciiTheme="minorHAnsi" w:hAnsiTheme="minorHAnsi" w:cstheme="minorHAnsi"/>
          <w:b/>
          <w:sz w:val="24"/>
          <w:szCs w:val="24"/>
        </w:rPr>
        <w:t xml:space="preserve"> </w:t>
      </w:r>
      <w:r w:rsidRPr="00945102">
        <w:rPr>
          <w:rFonts w:asciiTheme="minorHAnsi" w:hAnsiTheme="minorHAnsi" w:cstheme="minorHAnsi"/>
          <w:sz w:val="24"/>
          <w:szCs w:val="24"/>
        </w:rPr>
        <w:t xml:space="preserve">Fundación Gaselec (Melilla, España).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Premio Museo Liceo Egipcio de Música:</w:t>
      </w:r>
      <w:r w:rsidR="009B7235" w:rsidRPr="00945102">
        <w:rPr>
          <w:rFonts w:asciiTheme="minorHAnsi" w:hAnsiTheme="minorHAnsi" w:cstheme="minorHAnsi"/>
          <w:b/>
          <w:sz w:val="24"/>
          <w:szCs w:val="24"/>
        </w:rPr>
        <w:t xml:space="preserve"> </w:t>
      </w:r>
      <w:r w:rsidRPr="00945102">
        <w:rPr>
          <w:rFonts w:asciiTheme="minorHAnsi" w:hAnsiTheme="minorHAnsi" w:cstheme="minorHAnsi"/>
          <w:sz w:val="24"/>
          <w:szCs w:val="24"/>
        </w:rPr>
        <w:t xml:space="preserve">Cristóbal Halffter.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Premio Museo Liceo Egipcio de Pensamiento:</w:t>
      </w:r>
      <w:r w:rsidR="009B7235" w:rsidRPr="00945102">
        <w:rPr>
          <w:rFonts w:asciiTheme="minorHAnsi" w:hAnsiTheme="minorHAnsi" w:cstheme="minorHAnsi"/>
          <w:b/>
          <w:sz w:val="24"/>
          <w:szCs w:val="24"/>
        </w:rPr>
        <w:t xml:space="preserve"> </w:t>
      </w:r>
      <w:r w:rsidRPr="00945102">
        <w:rPr>
          <w:rFonts w:asciiTheme="minorHAnsi" w:hAnsiTheme="minorHAnsi" w:cstheme="minorHAnsi"/>
          <w:sz w:val="24"/>
          <w:szCs w:val="24"/>
        </w:rPr>
        <w:t xml:space="preserve">Javier Sádaba. </w:t>
      </w:r>
    </w:p>
    <w:p w:rsidR="00A63691" w:rsidRPr="00945102" w:rsidRDefault="00A63691" w:rsidP="009B7235">
      <w:pPr>
        <w:spacing w:after="0" w:line="240" w:lineRule="auto"/>
        <w:rPr>
          <w:rFonts w:asciiTheme="minorHAnsi" w:hAnsiTheme="minorHAnsi" w:cstheme="minorHAnsi"/>
          <w:sz w:val="24"/>
          <w:szCs w:val="24"/>
        </w:rPr>
      </w:pPr>
      <w:r w:rsidRPr="00945102">
        <w:rPr>
          <w:rFonts w:asciiTheme="minorHAnsi" w:hAnsiTheme="minorHAnsi" w:cstheme="minorHAnsi"/>
          <w:b/>
          <w:sz w:val="24"/>
          <w:szCs w:val="24"/>
        </w:rPr>
        <w:t>Premio Museo Liceo Egipcio a la Promoción y difusión Cultural:</w:t>
      </w:r>
      <w:r w:rsidRPr="00945102">
        <w:rPr>
          <w:rFonts w:asciiTheme="minorHAnsi" w:hAnsiTheme="minorHAnsi" w:cstheme="minorHAnsi"/>
          <w:sz w:val="24"/>
          <w:szCs w:val="24"/>
        </w:rPr>
        <w:t xml:space="preserve"> Manuel Pimentel y Arqueomanía. </w:t>
      </w:r>
    </w:p>
    <w:p w:rsidR="00877038" w:rsidRPr="00945102" w:rsidRDefault="009B7235" w:rsidP="009B7235">
      <w:pPr>
        <w:spacing w:after="0" w:line="240" w:lineRule="auto"/>
        <w:rPr>
          <w:sz w:val="24"/>
          <w:szCs w:val="24"/>
        </w:rPr>
      </w:pPr>
      <w:r w:rsidRPr="00945102">
        <w:rPr>
          <w:rStyle w:val="Textoennegrita"/>
          <w:sz w:val="24"/>
          <w:szCs w:val="24"/>
        </w:rPr>
        <w:t>Museo Liceo Egipcio de Arquitectura:</w:t>
      </w:r>
      <w:r w:rsidRPr="00945102">
        <w:rPr>
          <w:sz w:val="24"/>
          <w:szCs w:val="24"/>
        </w:rPr>
        <w:t xml:space="preserve"> Alberto Noguerol y Pilar Díez.</w:t>
      </w:r>
    </w:p>
    <w:p w:rsidR="00945102" w:rsidRDefault="00945102" w:rsidP="00945102">
      <w:pPr>
        <w:spacing w:after="0" w:line="240" w:lineRule="auto"/>
        <w:jc w:val="both"/>
        <w:rPr>
          <w:sz w:val="24"/>
          <w:szCs w:val="24"/>
        </w:rPr>
      </w:pPr>
    </w:p>
    <w:p w:rsidR="00474A66" w:rsidRPr="00945102" w:rsidRDefault="009B7235" w:rsidP="00945102">
      <w:pPr>
        <w:spacing w:after="0" w:line="240" w:lineRule="auto"/>
        <w:jc w:val="both"/>
        <w:rPr>
          <w:rFonts w:asciiTheme="minorHAnsi" w:hAnsiTheme="minorHAnsi" w:cstheme="minorHAnsi"/>
          <w:sz w:val="24"/>
          <w:szCs w:val="24"/>
        </w:rPr>
      </w:pPr>
      <w:r w:rsidRPr="00945102">
        <w:rPr>
          <w:sz w:val="24"/>
          <w:szCs w:val="24"/>
        </w:rPr>
        <w:t xml:space="preserve">Una </w:t>
      </w:r>
      <w:r w:rsidR="00945102" w:rsidRPr="00945102">
        <w:rPr>
          <w:sz w:val="24"/>
          <w:szCs w:val="24"/>
        </w:rPr>
        <w:t xml:space="preserve">vez </w:t>
      </w:r>
      <w:r w:rsidRPr="00945102">
        <w:rPr>
          <w:sz w:val="24"/>
          <w:szCs w:val="24"/>
        </w:rPr>
        <w:t xml:space="preserve">aceptada por todos la distinción que el Museo Liceo Egipcio les confiere, comienzan a pasar por León </w:t>
      </w:r>
      <w:r w:rsidR="00945102">
        <w:rPr>
          <w:sz w:val="24"/>
          <w:szCs w:val="24"/>
        </w:rPr>
        <w:t xml:space="preserve">los diferentes premiados para </w:t>
      </w:r>
      <w:r w:rsidRPr="00945102">
        <w:rPr>
          <w:sz w:val="24"/>
          <w:szCs w:val="24"/>
        </w:rPr>
        <w:t>recibir de manos de los d</w:t>
      </w:r>
      <w:r w:rsidR="00474A66" w:rsidRPr="00945102">
        <w:rPr>
          <w:sz w:val="24"/>
          <w:szCs w:val="24"/>
        </w:rPr>
        <w:t xml:space="preserve">irectores el trofeo que les acredita como </w:t>
      </w:r>
      <w:r w:rsidR="00945102">
        <w:rPr>
          <w:sz w:val="24"/>
          <w:szCs w:val="24"/>
        </w:rPr>
        <w:t>tales y ofrecer charlas y acividades</w:t>
      </w:r>
      <w:r w:rsidR="00474A66" w:rsidRPr="00945102">
        <w:rPr>
          <w:sz w:val="24"/>
          <w:szCs w:val="24"/>
        </w:rPr>
        <w:t xml:space="preserve">. El primero en llegar será el Premio de Humanismo. </w:t>
      </w:r>
      <w:r w:rsidR="00474A66" w:rsidRPr="00945102">
        <w:rPr>
          <w:rFonts w:asciiTheme="minorHAnsi" w:hAnsiTheme="minorHAnsi" w:cstheme="minorHAnsi"/>
          <w:sz w:val="24"/>
          <w:szCs w:val="24"/>
        </w:rPr>
        <w:t xml:space="preserve">José María Micó (Barcelona, España, 1961) es un profesor, poeta, filólogo, traductor y músico español, especializado en los clásicos de los Siglos de Oro español y el Renacimiento italiano. Es catedrático de Literatura y director del Máster de Creación Literaria en la Universidad Pompeu Fabra (Barcelona). Micó ha sido galardonado en 2006 con el Premio Nacional a la mejor traducción por su versión en verso del </w:t>
      </w:r>
      <w:r w:rsidR="00474A66" w:rsidRPr="00945102">
        <w:rPr>
          <w:rFonts w:asciiTheme="minorHAnsi" w:hAnsiTheme="minorHAnsi" w:cstheme="minorHAnsi"/>
          <w:i/>
          <w:iCs/>
          <w:sz w:val="24"/>
          <w:szCs w:val="24"/>
        </w:rPr>
        <w:t>Orlando furioso</w:t>
      </w:r>
      <w:r w:rsidR="00474A66" w:rsidRPr="00945102">
        <w:rPr>
          <w:rFonts w:asciiTheme="minorHAnsi" w:hAnsiTheme="minorHAnsi" w:cstheme="minorHAnsi"/>
          <w:sz w:val="24"/>
          <w:szCs w:val="24"/>
        </w:rPr>
        <w:t xml:space="preserve"> de Ludovico Ariosto (1474-</w:t>
      </w:r>
      <w:r w:rsidR="00474A66" w:rsidRPr="00945102">
        <w:rPr>
          <w:rFonts w:asciiTheme="minorHAnsi" w:hAnsiTheme="minorHAnsi" w:cstheme="minorHAnsi"/>
          <w:sz w:val="24"/>
          <w:szCs w:val="24"/>
        </w:rPr>
        <w:lastRenderedPageBreak/>
        <w:t xml:space="preserve">1533), que en Italia ha merecido también uno de los Premi Nazionali per la Traduzione 2007. Cuenta con una extensa y valiosa obra en campos como la poesía, el ensayo la edición de textos o las traducciones. Destacan el poemario </w:t>
      </w:r>
      <w:r w:rsidR="00474A66" w:rsidRPr="00945102">
        <w:rPr>
          <w:rFonts w:asciiTheme="minorHAnsi" w:hAnsiTheme="minorHAnsi" w:cstheme="minorHAnsi"/>
          <w:i/>
          <w:iCs/>
          <w:sz w:val="24"/>
          <w:szCs w:val="24"/>
        </w:rPr>
        <w:t>La espera</w:t>
      </w:r>
      <w:r w:rsidR="00474A66" w:rsidRPr="00945102">
        <w:rPr>
          <w:rFonts w:asciiTheme="minorHAnsi" w:hAnsiTheme="minorHAnsi" w:cstheme="minorHAnsi"/>
          <w:sz w:val="24"/>
          <w:szCs w:val="24"/>
        </w:rPr>
        <w:t xml:space="preserve"> (Madrid, 1992) Premio Hiperión de poesía; ediciones y estudios de Mateo Alemán, Luis de Góngora, Cervantes o Quevedo; y las traducciones </w:t>
      </w:r>
      <w:r w:rsidR="00474A66" w:rsidRPr="00945102">
        <w:rPr>
          <w:rFonts w:asciiTheme="minorHAnsi" w:hAnsiTheme="minorHAnsi" w:cstheme="minorHAnsi"/>
          <w:i/>
          <w:iCs/>
          <w:sz w:val="24"/>
          <w:szCs w:val="24"/>
        </w:rPr>
        <w:t>La medida del hombre: remedios contra la buena y la mala suerte</w:t>
      </w:r>
      <w:r w:rsidR="00474A66" w:rsidRPr="00945102">
        <w:rPr>
          <w:rFonts w:asciiTheme="minorHAnsi" w:hAnsiTheme="minorHAnsi" w:cstheme="minorHAnsi"/>
          <w:sz w:val="24"/>
          <w:szCs w:val="24"/>
        </w:rPr>
        <w:t xml:space="preserve"> de Francesco Petrarca (Barcelona, 1999), </w:t>
      </w:r>
      <w:r w:rsidR="00474A66" w:rsidRPr="00945102">
        <w:rPr>
          <w:rFonts w:asciiTheme="minorHAnsi" w:hAnsiTheme="minorHAnsi" w:cstheme="minorHAnsi"/>
          <w:i/>
          <w:iCs/>
          <w:sz w:val="24"/>
          <w:szCs w:val="24"/>
        </w:rPr>
        <w:t>Sátiras: edición bilingüe</w:t>
      </w:r>
      <w:r w:rsidR="00474A66" w:rsidRPr="00945102">
        <w:rPr>
          <w:rFonts w:asciiTheme="minorHAnsi" w:hAnsiTheme="minorHAnsi" w:cstheme="minorHAnsi"/>
          <w:sz w:val="24"/>
          <w:szCs w:val="24"/>
        </w:rPr>
        <w:t xml:space="preserve">, de Ludovico Ariosto (Barcelona, 1999) o </w:t>
      </w:r>
      <w:r w:rsidR="00474A66" w:rsidRPr="00945102">
        <w:rPr>
          <w:rFonts w:asciiTheme="minorHAnsi" w:hAnsiTheme="minorHAnsi" w:cstheme="minorHAnsi"/>
          <w:i/>
          <w:iCs/>
          <w:sz w:val="24"/>
          <w:szCs w:val="24"/>
        </w:rPr>
        <w:t>Páginas del Cancionero</w:t>
      </w:r>
      <w:r w:rsidR="00474A66" w:rsidRPr="00945102">
        <w:rPr>
          <w:rFonts w:asciiTheme="minorHAnsi" w:hAnsiTheme="minorHAnsi" w:cstheme="minorHAnsi"/>
          <w:sz w:val="24"/>
          <w:szCs w:val="24"/>
        </w:rPr>
        <w:t>, de Ausiàs March  (Valencia, 2004).</w:t>
      </w:r>
    </w:p>
    <w:p w:rsidR="00945102" w:rsidRDefault="00945102" w:rsidP="00474A66">
      <w:pPr>
        <w:spacing w:after="0" w:line="240" w:lineRule="auto"/>
        <w:jc w:val="both"/>
        <w:rPr>
          <w:rFonts w:asciiTheme="minorHAnsi" w:hAnsiTheme="minorHAnsi" w:cstheme="minorHAnsi"/>
          <w:sz w:val="24"/>
          <w:szCs w:val="24"/>
        </w:rPr>
      </w:pPr>
    </w:p>
    <w:p w:rsidR="00474A66" w:rsidRPr="00945102" w:rsidRDefault="00474A66" w:rsidP="00474A66">
      <w:pPr>
        <w:spacing w:after="0" w:line="240" w:lineRule="auto"/>
        <w:jc w:val="both"/>
        <w:rPr>
          <w:rFonts w:asciiTheme="minorHAnsi" w:hAnsiTheme="minorHAnsi" w:cstheme="minorHAnsi"/>
          <w:i/>
          <w:iCs/>
          <w:sz w:val="24"/>
          <w:szCs w:val="24"/>
        </w:rPr>
      </w:pPr>
      <w:r w:rsidRPr="00945102">
        <w:rPr>
          <w:rFonts w:asciiTheme="minorHAnsi" w:hAnsiTheme="minorHAnsi" w:cstheme="minorHAnsi"/>
          <w:sz w:val="24"/>
          <w:szCs w:val="24"/>
        </w:rPr>
        <w:t>El Museo ha destacado que Micó es “</w:t>
      </w:r>
      <w:r w:rsidR="00877038" w:rsidRPr="00945102">
        <w:rPr>
          <w:rFonts w:asciiTheme="minorHAnsi" w:hAnsiTheme="minorHAnsi" w:cstheme="minorHAnsi"/>
          <w:i/>
          <w:iCs/>
          <w:sz w:val="24"/>
          <w:szCs w:val="24"/>
        </w:rPr>
        <w:t>Autor de una prolija y amplia obra como especialista, sus traducciones de obras señeras como</w:t>
      </w:r>
      <w:r w:rsidR="00877038" w:rsidRPr="00945102">
        <w:rPr>
          <w:rFonts w:asciiTheme="minorHAnsi" w:hAnsiTheme="minorHAnsi" w:cstheme="minorHAnsi"/>
          <w:sz w:val="24"/>
          <w:szCs w:val="24"/>
        </w:rPr>
        <w:t xml:space="preserve"> Orlando furioso </w:t>
      </w:r>
      <w:r w:rsidR="00877038" w:rsidRPr="00945102">
        <w:rPr>
          <w:rFonts w:asciiTheme="minorHAnsi" w:hAnsiTheme="minorHAnsi" w:cstheme="minorHAnsi"/>
          <w:i/>
          <w:iCs/>
          <w:sz w:val="24"/>
          <w:szCs w:val="24"/>
        </w:rPr>
        <w:t>o la</w:t>
      </w:r>
      <w:r w:rsidR="00877038" w:rsidRPr="00945102">
        <w:rPr>
          <w:rFonts w:asciiTheme="minorHAnsi" w:hAnsiTheme="minorHAnsi" w:cstheme="minorHAnsi"/>
          <w:sz w:val="24"/>
          <w:szCs w:val="24"/>
        </w:rPr>
        <w:t xml:space="preserve"> Comedia </w:t>
      </w:r>
      <w:r w:rsidR="00877038" w:rsidRPr="00945102">
        <w:rPr>
          <w:rFonts w:asciiTheme="minorHAnsi" w:hAnsiTheme="minorHAnsi" w:cstheme="minorHAnsi"/>
          <w:i/>
          <w:iCs/>
          <w:sz w:val="24"/>
          <w:szCs w:val="24"/>
        </w:rPr>
        <w:t>de Dante han hecho llegar al público actual la belleza y valores de la poesía renacentista. Así mismo, en la diversidad de sus ocupaciones e intereses; la poesía, la música, el estudio, la enseñanza o la traducción; encarna en sí mismo los mejores ideales del Renacimiento.</w:t>
      </w:r>
      <w:r w:rsidRPr="00945102">
        <w:rPr>
          <w:rFonts w:asciiTheme="minorHAnsi" w:hAnsiTheme="minorHAnsi" w:cstheme="minorHAnsi"/>
          <w:i/>
          <w:iCs/>
          <w:sz w:val="24"/>
          <w:szCs w:val="24"/>
        </w:rPr>
        <w:t>”</w:t>
      </w:r>
    </w:p>
    <w:p w:rsidR="00945102" w:rsidRDefault="00945102" w:rsidP="00474A66">
      <w:pPr>
        <w:spacing w:after="0" w:line="240" w:lineRule="auto"/>
        <w:jc w:val="both"/>
        <w:rPr>
          <w:rFonts w:asciiTheme="minorHAnsi" w:hAnsiTheme="minorHAnsi" w:cstheme="minorHAnsi"/>
          <w:sz w:val="24"/>
          <w:szCs w:val="24"/>
        </w:rPr>
      </w:pPr>
    </w:p>
    <w:p w:rsidR="00877038" w:rsidRPr="00945102" w:rsidRDefault="00474A66" w:rsidP="00474A66">
      <w:pPr>
        <w:spacing w:after="0" w:line="240" w:lineRule="auto"/>
        <w:jc w:val="both"/>
        <w:rPr>
          <w:rFonts w:asciiTheme="minorHAnsi" w:hAnsiTheme="minorHAnsi" w:cstheme="minorHAnsi"/>
          <w:sz w:val="24"/>
          <w:szCs w:val="24"/>
        </w:rPr>
      </w:pPr>
      <w:r w:rsidRPr="00945102">
        <w:rPr>
          <w:rFonts w:asciiTheme="minorHAnsi" w:hAnsiTheme="minorHAnsi" w:cstheme="minorHAnsi"/>
          <w:sz w:val="24"/>
          <w:szCs w:val="24"/>
        </w:rPr>
        <w:t xml:space="preserve">Así mismo, José María Micó ha afirmado al recibir la distinción del Museo: </w:t>
      </w:r>
      <w:r w:rsidR="00877038" w:rsidRPr="00945102">
        <w:rPr>
          <w:rFonts w:asciiTheme="minorHAnsi" w:hAnsiTheme="minorHAnsi" w:cstheme="minorHAnsi"/>
          <w:sz w:val="24"/>
          <w:szCs w:val="24"/>
        </w:rPr>
        <w:t>“Que una institución como el Museo Liceo Egipcio, que cuida los tesoros del tiempo y valora el progreso de las artes, me haya concedido uno de sus premios es un honor inesperado y una distinción que me emociona, porque la entiendo no solo como un reconocimiento, sino como un acicate para el futuro, como un compromiso para seguir haciendo algunas cosas dignas de nuestra condición de humanos. Siempre he entendido la creación y la investigación como dos facetas de un mismo ideal de vida, que ojalá se parezca algo al de los antiguos humanistas evocados por este premio”.</w:t>
      </w:r>
    </w:p>
    <w:p w:rsidR="00945102" w:rsidRDefault="00945102" w:rsidP="00474A66">
      <w:pPr>
        <w:spacing w:after="0" w:line="240" w:lineRule="auto"/>
        <w:jc w:val="both"/>
        <w:rPr>
          <w:rFonts w:asciiTheme="minorHAnsi" w:hAnsiTheme="minorHAnsi" w:cstheme="minorHAnsi"/>
          <w:sz w:val="24"/>
          <w:szCs w:val="24"/>
        </w:rPr>
      </w:pPr>
    </w:p>
    <w:p w:rsidR="00474A66" w:rsidRPr="00945102" w:rsidRDefault="00474A66" w:rsidP="00474A66">
      <w:pPr>
        <w:spacing w:after="0" w:line="240" w:lineRule="auto"/>
        <w:jc w:val="both"/>
        <w:rPr>
          <w:rFonts w:asciiTheme="minorHAnsi" w:hAnsiTheme="minorHAnsi" w:cstheme="minorHAnsi"/>
          <w:sz w:val="24"/>
          <w:szCs w:val="24"/>
        </w:rPr>
      </w:pPr>
      <w:r w:rsidRPr="00945102">
        <w:rPr>
          <w:rFonts w:asciiTheme="minorHAnsi" w:hAnsiTheme="minorHAnsi" w:cstheme="minorHAnsi"/>
          <w:sz w:val="24"/>
          <w:szCs w:val="24"/>
        </w:rPr>
        <w:t xml:space="preserve">En 2018 vio la luz de su mano una nueva traducción de la </w:t>
      </w:r>
      <w:r w:rsidRPr="00945102">
        <w:rPr>
          <w:rFonts w:asciiTheme="minorHAnsi" w:hAnsiTheme="minorHAnsi" w:cstheme="minorHAnsi"/>
          <w:i/>
          <w:iCs/>
          <w:sz w:val="24"/>
          <w:szCs w:val="24"/>
        </w:rPr>
        <w:t>Comedia</w:t>
      </w:r>
      <w:r w:rsidRPr="00945102">
        <w:rPr>
          <w:rFonts w:asciiTheme="minorHAnsi" w:hAnsiTheme="minorHAnsi" w:cstheme="minorHAnsi"/>
          <w:sz w:val="24"/>
          <w:szCs w:val="24"/>
        </w:rPr>
        <w:t xml:space="preserve"> de Dante Aliguieri en una versión legible, cercana y fiel accesible para el público. La edición se ha convertido en una de las obras revelación de los últimos meses. Micó aprovechará su paso por el Museo Liceo Egipcio para presentar su traducción de la obra de Dante e inaugurar la exposición “Dante y Micó” que mostrará grabados sobre la Divina Comedia realizados en el siglo XIX, ediciones </w:t>
      </w:r>
      <w:r w:rsidR="00945102" w:rsidRPr="00945102">
        <w:rPr>
          <w:rFonts w:asciiTheme="minorHAnsi" w:hAnsiTheme="minorHAnsi" w:cstheme="minorHAnsi"/>
          <w:sz w:val="24"/>
          <w:szCs w:val="24"/>
        </w:rPr>
        <w:t xml:space="preserve">antiguas </w:t>
      </w:r>
      <w:r w:rsidRPr="00945102">
        <w:rPr>
          <w:rFonts w:asciiTheme="minorHAnsi" w:hAnsiTheme="minorHAnsi" w:cstheme="minorHAnsi"/>
          <w:sz w:val="24"/>
          <w:szCs w:val="24"/>
        </w:rPr>
        <w:t xml:space="preserve">de la misma (como la primera traducción al inglés, realizada por Henry </w:t>
      </w:r>
      <w:r w:rsidR="00945102" w:rsidRPr="00945102">
        <w:rPr>
          <w:rFonts w:asciiTheme="minorHAnsi" w:hAnsiTheme="minorHAnsi" w:cstheme="minorHAnsi"/>
          <w:sz w:val="24"/>
          <w:szCs w:val="24"/>
        </w:rPr>
        <w:t xml:space="preserve">W. </w:t>
      </w:r>
      <w:r w:rsidRPr="00945102">
        <w:rPr>
          <w:rFonts w:asciiTheme="minorHAnsi" w:hAnsiTheme="minorHAnsi" w:cstheme="minorHAnsi"/>
          <w:sz w:val="24"/>
          <w:szCs w:val="24"/>
        </w:rPr>
        <w:t xml:space="preserve">Longfellow –que sirvió de inspiración para el best seller “El Club Dante”-), </w:t>
      </w:r>
      <w:r w:rsidR="00945102" w:rsidRPr="00945102">
        <w:rPr>
          <w:rFonts w:asciiTheme="minorHAnsi" w:hAnsiTheme="minorHAnsi" w:cstheme="minorHAnsi"/>
          <w:sz w:val="24"/>
          <w:szCs w:val="24"/>
        </w:rPr>
        <w:t>y las obras, versos y música del gran escritor José María Micó.</w:t>
      </w:r>
    </w:p>
    <w:p w:rsidR="00945102" w:rsidRDefault="00945102" w:rsidP="00474A66">
      <w:pPr>
        <w:spacing w:after="0" w:line="240" w:lineRule="auto"/>
        <w:jc w:val="both"/>
        <w:rPr>
          <w:rFonts w:asciiTheme="minorHAnsi" w:hAnsiTheme="minorHAnsi" w:cstheme="minorHAnsi"/>
          <w:sz w:val="24"/>
          <w:szCs w:val="24"/>
        </w:rPr>
      </w:pPr>
    </w:p>
    <w:p w:rsidR="00945102" w:rsidRPr="00945102" w:rsidRDefault="00945102" w:rsidP="00474A66">
      <w:pPr>
        <w:spacing w:after="0" w:line="240" w:lineRule="auto"/>
        <w:jc w:val="both"/>
        <w:rPr>
          <w:rFonts w:asciiTheme="minorHAnsi" w:hAnsiTheme="minorHAnsi" w:cstheme="minorHAnsi"/>
          <w:sz w:val="24"/>
          <w:szCs w:val="24"/>
        </w:rPr>
      </w:pPr>
      <w:r w:rsidRPr="00945102">
        <w:rPr>
          <w:rFonts w:asciiTheme="minorHAnsi" w:hAnsiTheme="minorHAnsi" w:cstheme="minorHAnsi"/>
          <w:sz w:val="24"/>
          <w:szCs w:val="24"/>
        </w:rPr>
        <w:t>La presentación tendrá lugar en el Museo Liceo Egipcio (Palacio de Gaviria), el dicho miércoles 3 de abril a las 20:00 hrs. La entrada será libre hasta completar aforo. Tras ella, se inaugurará la exposición y se invitará a los asistentes a un vino español.</w:t>
      </w:r>
    </w:p>
    <w:p w:rsidR="00945102" w:rsidRPr="00945102" w:rsidRDefault="00945102" w:rsidP="00474A66">
      <w:pPr>
        <w:spacing w:after="0" w:line="240" w:lineRule="auto"/>
        <w:jc w:val="both"/>
        <w:rPr>
          <w:rFonts w:asciiTheme="minorHAnsi" w:hAnsiTheme="minorHAnsi" w:cstheme="minorHAnsi"/>
          <w:sz w:val="24"/>
          <w:szCs w:val="24"/>
        </w:rPr>
      </w:pPr>
    </w:p>
    <w:p w:rsidR="00945102" w:rsidRPr="00945102" w:rsidRDefault="00945102" w:rsidP="00474A66">
      <w:pPr>
        <w:spacing w:after="0" w:line="240" w:lineRule="auto"/>
        <w:jc w:val="both"/>
        <w:rPr>
          <w:rFonts w:asciiTheme="minorHAnsi" w:hAnsiTheme="minorHAnsi" w:cstheme="minorHAnsi"/>
          <w:sz w:val="24"/>
          <w:szCs w:val="24"/>
        </w:rPr>
      </w:pPr>
    </w:p>
    <w:p w:rsidR="00945102" w:rsidRPr="00945102" w:rsidRDefault="00945102" w:rsidP="00474A66">
      <w:pPr>
        <w:spacing w:after="0" w:line="240" w:lineRule="auto"/>
        <w:jc w:val="both"/>
        <w:rPr>
          <w:rFonts w:asciiTheme="minorHAnsi" w:hAnsiTheme="minorHAnsi" w:cstheme="minorHAnsi"/>
          <w:sz w:val="24"/>
          <w:szCs w:val="24"/>
        </w:rPr>
      </w:pPr>
      <w:r w:rsidRPr="00945102">
        <w:rPr>
          <w:rFonts w:asciiTheme="minorHAnsi" w:hAnsiTheme="minorHAnsi" w:cstheme="minorHAnsi"/>
          <w:sz w:val="24"/>
          <w:szCs w:val="24"/>
        </w:rPr>
        <w:t>Reseñas periodísticas:</w:t>
      </w:r>
    </w:p>
    <w:p w:rsidR="00877038" w:rsidRPr="00945102" w:rsidRDefault="00877038" w:rsidP="00945102">
      <w:pPr>
        <w:spacing w:after="0" w:line="240" w:lineRule="auto"/>
        <w:jc w:val="both"/>
        <w:rPr>
          <w:rFonts w:asciiTheme="minorHAnsi" w:hAnsiTheme="minorHAnsi" w:cstheme="minorHAnsi"/>
          <w:sz w:val="24"/>
          <w:szCs w:val="24"/>
        </w:rPr>
      </w:pPr>
      <w:hyperlink r:id="rId7" w:history="1">
        <w:r w:rsidRPr="00945102">
          <w:rPr>
            <w:rStyle w:val="Hipervnculo"/>
            <w:rFonts w:asciiTheme="minorHAnsi" w:hAnsiTheme="minorHAnsi" w:cstheme="minorHAnsi"/>
            <w:sz w:val="24"/>
            <w:szCs w:val="24"/>
          </w:rPr>
          <w:t>https://www.elmundo.es/papel/firmas/2018/11/16/5bec3a84e5fdea99048b4664.html</w:t>
        </w:r>
      </w:hyperlink>
    </w:p>
    <w:p w:rsidR="00877038" w:rsidRPr="00945102" w:rsidRDefault="00877038" w:rsidP="00945102">
      <w:pPr>
        <w:spacing w:after="0" w:line="240" w:lineRule="auto"/>
        <w:jc w:val="both"/>
        <w:rPr>
          <w:rFonts w:asciiTheme="minorHAnsi" w:hAnsiTheme="minorHAnsi" w:cstheme="minorHAnsi"/>
          <w:sz w:val="24"/>
          <w:szCs w:val="24"/>
        </w:rPr>
      </w:pPr>
      <w:hyperlink r:id="rId8" w:history="1">
        <w:r w:rsidRPr="00945102">
          <w:rPr>
            <w:rStyle w:val="Hipervnculo"/>
            <w:rFonts w:asciiTheme="minorHAnsi" w:hAnsiTheme="minorHAnsi" w:cstheme="minorHAnsi"/>
            <w:sz w:val="24"/>
            <w:szCs w:val="24"/>
          </w:rPr>
          <w:t>https://elcultural.com/revista/letras/Jose-Maria-Mico-Cualquiera-de-nosotros-puede-ser-un-personaje-de-Dante/41609</w:t>
        </w:r>
      </w:hyperlink>
    </w:p>
    <w:p w:rsidR="00877038" w:rsidRPr="00945102" w:rsidRDefault="00877038" w:rsidP="00945102">
      <w:pPr>
        <w:spacing w:after="0" w:line="240" w:lineRule="auto"/>
        <w:jc w:val="both"/>
        <w:rPr>
          <w:rFonts w:asciiTheme="minorHAnsi" w:hAnsiTheme="minorHAnsi" w:cstheme="minorHAnsi"/>
          <w:sz w:val="24"/>
          <w:szCs w:val="24"/>
        </w:rPr>
      </w:pPr>
      <w:hyperlink r:id="rId9" w:history="1">
        <w:r w:rsidRPr="00945102">
          <w:rPr>
            <w:rStyle w:val="Hipervnculo"/>
            <w:rFonts w:asciiTheme="minorHAnsi" w:hAnsiTheme="minorHAnsi" w:cstheme="minorHAnsi"/>
            <w:sz w:val="24"/>
            <w:szCs w:val="24"/>
          </w:rPr>
          <w:t>https://elpais.com/cultura/2018/11/27/babelia/1543322805_772175.html</w:t>
        </w:r>
      </w:hyperlink>
    </w:p>
    <w:p w:rsidR="00945102" w:rsidRPr="00945102" w:rsidRDefault="00877038" w:rsidP="00945102">
      <w:pPr>
        <w:spacing w:after="0" w:line="240" w:lineRule="auto"/>
        <w:jc w:val="both"/>
        <w:rPr>
          <w:rFonts w:asciiTheme="minorHAnsi" w:hAnsiTheme="minorHAnsi" w:cstheme="minorHAnsi"/>
          <w:sz w:val="24"/>
          <w:szCs w:val="24"/>
        </w:rPr>
      </w:pPr>
      <w:hyperlink r:id="rId10" w:history="1">
        <w:r w:rsidRPr="00945102">
          <w:rPr>
            <w:rStyle w:val="Hipervnculo"/>
            <w:rFonts w:asciiTheme="minorHAnsi" w:hAnsiTheme="minorHAnsi" w:cstheme="minorHAnsi"/>
            <w:sz w:val="24"/>
            <w:szCs w:val="24"/>
          </w:rPr>
          <w:t>https://www.lavanguardia.com/cultura/20181209/453387397250/dante-comedia-nueva-traduccion-biografia.html</w:t>
        </w:r>
      </w:hyperlink>
    </w:p>
    <w:p w:rsidR="00877038" w:rsidRPr="00945102" w:rsidRDefault="00877038" w:rsidP="00945102">
      <w:pPr>
        <w:spacing w:after="0" w:line="240" w:lineRule="auto"/>
        <w:jc w:val="both"/>
        <w:rPr>
          <w:rFonts w:asciiTheme="minorHAnsi" w:hAnsiTheme="minorHAnsi" w:cstheme="minorHAnsi"/>
          <w:sz w:val="24"/>
          <w:szCs w:val="24"/>
        </w:rPr>
      </w:pPr>
      <w:hyperlink r:id="rId11" w:history="1">
        <w:r w:rsidRPr="00945102">
          <w:rPr>
            <w:rStyle w:val="Hipervnculo"/>
            <w:rFonts w:asciiTheme="minorHAnsi" w:hAnsiTheme="minorHAnsi" w:cstheme="minorHAnsi"/>
            <w:sz w:val="24"/>
            <w:szCs w:val="24"/>
          </w:rPr>
          <w:t>https://www.abc.es/cultura/libros/abci-dante-habla-siglo-201811120147_noticia.html</w:t>
        </w:r>
      </w:hyperlink>
    </w:p>
    <w:p w:rsidR="00877038" w:rsidRPr="00945102" w:rsidRDefault="00877038" w:rsidP="005023F9">
      <w:pPr>
        <w:spacing w:after="0" w:line="240" w:lineRule="auto"/>
        <w:ind w:firstLine="708"/>
        <w:jc w:val="both"/>
        <w:rPr>
          <w:rFonts w:asciiTheme="minorHAnsi" w:hAnsiTheme="minorHAnsi" w:cstheme="minorHAnsi"/>
          <w:sz w:val="24"/>
          <w:szCs w:val="24"/>
        </w:rPr>
      </w:pPr>
    </w:p>
    <w:p w:rsidR="00C225A2" w:rsidRDefault="00C225A2" w:rsidP="00C225A2">
      <w:pPr>
        <w:spacing w:after="0" w:line="240" w:lineRule="auto"/>
        <w:ind w:firstLine="708"/>
        <w:jc w:val="both"/>
        <w:rPr>
          <w:rFonts w:asciiTheme="minorHAnsi" w:hAnsiTheme="minorHAnsi" w:cstheme="minorHAnsi"/>
          <w:sz w:val="24"/>
          <w:szCs w:val="24"/>
        </w:rPr>
      </w:pPr>
    </w:p>
    <w:sectPr w:rsidR="00C225A2" w:rsidSect="00C77F1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04F" w:rsidRDefault="007B704F" w:rsidP="003D7885">
      <w:pPr>
        <w:spacing w:after="0" w:line="240" w:lineRule="auto"/>
      </w:pPr>
      <w:r>
        <w:separator/>
      </w:r>
    </w:p>
  </w:endnote>
  <w:endnote w:type="continuationSeparator" w:id="1">
    <w:p w:rsidR="007B704F" w:rsidRDefault="007B704F" w:rsidP="003D7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olce Vita">
    <w:panose1 w:val="02000500000000000000"/>
    <w:charset w:val="00"/>
    <w:family w:val="auto"/>
    <w:pitch w:val="variable"/>
    <w:sig w:usb0="A00000A7" w:usb1="5000004A"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07" w:rsidRPr="00FD4507" w:rsidRDefault="00FD4507" w:rsidP="00FD4507">
    <w:pPr>
      <w:pStyle w:val="Piedepgina"/>
      <w:jc w:val="center"/>
      <w:rPr>
        <w:color w:val="000000"/>
        <w:sz w:val="24"/>
        <w:szCs w:val="24"/>
      </w:rPr>
    </w:pPr>
    <w:r>
      <w:rPr>
        <w:color w:val="000000"/>
        <w:sz w:val="24"/>
        <w:szCs w:val="24"/>
      </w:rPr>
      <w:t xml:space="preserve">Museo Liceo Egipcio, </w:t>
    </w:r>
    <w:r w:rsidRPr="00FD4507">
      <w:rPr>
        <w:i/>
        <w:color w:val="000000"/>
        <w:sz w:val="24"/>
        <w:szCs w:val="24"/>
      </w:rPr>
      <w:t>Palacio de Gaviria</w:t>
    </w:r>
    <w:r w:rsidRPr="00FD4507">
      <w:rPr>
        <w:color w:val="000000"/>
        <w:sz w:val="24"/>
        <w:szCs w:val="24"/>
      </w:rPr>
      <w:t xml:space="preserve">, C/ Conde Luna 6, C.P. 24003, León (España) 987 050 013 – </w:t>
    </w:r>
    <w:hyperlink r:id="rId1" w:history="1">
      <w:r w:rsidRPr="00FD4507">
        <w:rPr>
          <w:rStyle w:val="Hipervnculo"/>
          <w:color w:val="000000"/>
          <w:sz w:val="24"/>
          <w:szCs w:val="24"/>
          <w:u w:val="none"/>
        </w:rPr>
        <w:t>info@museoliceoegipcio.es</w:t>
      </w:r>
    </w:hyperlink>
    <w:r w:rsidRPr="00FD4507">
      <w:rPr>
        <w:color w:val="000000"/>
        <w:sz w:val="24"/>
        <w:szCs w:val="24"/>
      </w:rPr>
      <w:t xml:space="preserve"> – www.museoliceoegipcio.es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04F" w:rsidRDefault="007B704F" w:rsidP="003D7885">
      <w:pPr>
        <w:spacing w:after="0" w:line="240" w:lineRule="auto"/>
      </w:pPr>
      <w:r>
        <w:separator/>
      </w:r>
    </w:p>
  </w:footnote>
  <w:footnote w:type="continuationSeparator" w:id="1">
    <w:p w:rsidR="007B704F" w:rsidRDefault="007B704F" w:rsidP="003D7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5B" w:rsidRDefault="00A7582B" w:rsidP="00F712C2">
    <w:pPr>
      <w:pStyle w:val="Encabezado"/>
      <w:jc w:val="center"/>
    </w:pPr>
    <w:r>
      <w:rPr>
        <w:noProof/>
      </w:rPr>
      <w:drawing>
        <wp:inline distT="0" distB="0" distL="0" distR="0">
          <wp:extent cx="1448435" cy="1294765"/>
          <wp:effectExtent l="19050" t="0" r="0" b="0"/>
          <wp:docPr id="1" name="Imagen 1" descr="C:\Users\Usuario\Desktop\Silva de varia leccion\logo definitivo con m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Silva de varia leccion\logo definitivo con marco.jpg"/>
                  <pic:cNvPicPr>
                    <a:picLocks noChangeAspect="1" noChangeArrowheads="1"/>
                  </pic:cNvPicPr>
                </pic:nvPicPr>
                <pic:blipFill>
                  <a:blip r:embed="rId1"/>
                  <a:srcRect/>
                  <a:stretch>
                    <a:fillRect/>
                  </a:stretch>
                </pic:blipFill>
                <pic:spPr bwMode="auto">
                  <a:xfrm>
                    <a:off x="0" y="0"/>
                    <a:ext cx="1448435" cy="1294765"/>
                  </a:xfrm>
                  <a:prstGeom prst="rect">
                    <a:avLst/>
                  </a:prstGeom>
                  <a:noFill/>
                  <a:ln w="9525">
                    <a:noFill/>
                    <a:miter lim="800000"/>
                    <a:headEnd/>
                    <a:tailEnd/>
                  </a:ln>
                </pic:spPr>
              </pic:pic>
            </a:graphicData>
          </a:graphic>
        </wp:inline>
      </w:drawing>
    </w:r>
  </w:p>
  <w:p w:rsidR="00DB7831" w:rsidRDefault="00DB7831" w:rsidP="00F712C2">
    <w:pPr>
      <w:pStyle w:val="Encabezado"/>
      <w:jc w:val="center"/>
    </w:pPr>
  </w:p>
  <w:p w:rsidR="00DB7831" w:rsidRDefault="00DB7831" w:rsidP="00F712C2">
    <w:pPr>
      <w:pStyle w:val="Encabezado"/>
      <w:jc w:val="center"/>
      <w:rPr>
        <w:rFonts w:ascii="Dolce Vita" w:hAnsi="Dolce Vita"/>
        <w:sz w:val="52"/>
        <w:szCs w:val="52"/>
      </w:rPr>
    </w:pPr>
    <w:r w:rsidRPr="00DB7831">
      <w:rPr>
        <w:rFonts w:ascii="Dolce Vita" w:hAnsi="Dolce Vita"/>
        <w:sz w:val="52"/>
        <w:szCs w:val="52"/>
      </w:rPr>
      <w:t>Nota de prensa</w:t>
    </w:r>
  </w:p>
  <w:p w:rsidR="00945102" w:rsidRPr="00945102" w:rsidRDefault="00945102" w:rsidP="00F712C2">
    <w:pPr>
      <w:pStyle w:val="Encabezado"/>
      <w:jc w:val="center"/>
      <w:rPr>
        <w:rFonts w:ascii="Dolce Vita" w:hAnsi="Dolce Vit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2022"/>
    <w:multiLevelType w:val="multilevel"/>
    <w:tmpl w:val="E2F0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B4C10"/>
    <w:multiLevelType w:val="multilevel"/>
    <w:tmpl w:val="6F34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65D7D"/>
    <w:multiLevelType w:val="hybridMultilevel"/>
    <w:tmpl w:val="C9507BBA"/>
    <w:lvl w:ilvl="0" w:tplc="E20EF3F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F74479"/>
    <w:multiLevelType w:val="multilevel"/>
    <w:tmpl w:val="3306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4818"/>
  </w:hdrShapeDefaults>
  <w:footnotePr>
    <w:footnote w:id="0"/>
    <w:footnote w:id="1"/>
  </w:footnotePr>
  <w:endnotePr>
    <w:endnote w:id="0"/>
    <w:endnote w:id="1"/>
  </w:endnotePr>
  <w:compat/>
  <w:rsids>
    <w:rsidRoot w:val="001F2716"/>
    <w:rsid w:val="0003634D"/>
    <w:rsid w:val="00074F1C"/>
    <w:rsid w:val="000A3516"/>
    <w:rsid w:val="000B732B"/>
    <w:rsid w:val="001424E8"/>
    <w:rsid w:val="00157DF7"/>
    <w:rsid w:val="001F2716"/>
    <w:rsid w:val="00221257"/>
    <w:rsid w:val="00294AEF"/>
    <w:rsid w:val="002B29F1"/>
    <w:rsid w:val="002C0D8E"/>
    <w:rsid w:val="002E4D83"/>
    <w:rsid w:val="00313C37"/>
    <w:rsid w:val="00314949"/>
    <w:rsid w:val="00316F5B"/>
    <w:rsid w:val="0034414A"/>
    <w:rsid w:val="003464D8"/>
    <w:rsid w:val="00353505"/>
    <w:rsid w:val="003617CF"/>
    <w:rsid w:val="003B73C0"/>
    <w:rsid w:val="003D631E"/>
    <w:rsid w:val="003D7885"/>
    <w:rsid w:val="003F02C0"/>
    <w:rsid w:val="003F2D98"/>
    <w:rsid w:val="00404CA1"/>
    <w:rsid w:val="00474A66"/>
    <w:rsid w:val="004A39BE"/>
    <w:rsid w:val="004F6CD9"/>
    <w:rsid w:val="005023F9"/>
    <w:rsid w:val="005028FF"/>
    <w:rsid w:val="00554F1F"/>
    <w:rsid w:val="00556C97"/>
    <w:rsid w:val="0057246B"/>
    <w:rsid w:val="005B6C15"/>
    <w:rsid w:val="00637F9C"/>
    <w:rsid w:val="006676F3"/>
    <w:rsid w:val="00681C72"/>
    <w:rsid w:val="00733CC4"/>
    <w:rsid w:val="0075295A"/>
    <w:rsid w:val="007638BA"/>
    <w:rsid w:val="00777EDD"/>
    <w:rsid w:val="00781B7E"/>
    <w:rsid w:val="007B704F"/>
    <w:rsid w:val="007C2967"/>
    <w:rsid w:val="007D28CD"/>
    <w:rsid w:val="007E7FF8"/>
    <w:rsid w:val="007F1BBC"/>
    <w:rsid w:val="008055C8"/>
    <w:rsid w:val="00841B2A"/>
    <w:rsid w:val="0087497B"/>
    <w:rsid w:val="00877038"/>
    <w:rsid w:val="008776B9"/>
    <w:rsid w:val="0088613F"/>
    <w:rsid w:val="00907C1F"/>
    <w:rsid w:val="00941736"/>
    <w:rsid w:val="00945102"/>
    <w:rsid w:val="00985722"/>
    <w:rsid w:val="009A2B70"/>
    <w:rsid w:val="009B7235"/>
    <w:rsid w:val="00A03476"/>
    <w:rsid w:val="00A63691"/>
    <w:rsid w:val="00A7582B"/>
    <w:rsid w:val="00A7623D"/>
    <w:rsid w:val="00A9710E"/>
    <w:rsid w:val="00AB096A"/>
    <w:rsid w:val="00AB176D"/>
    <w:rsid w:val="00AF3FB0"/>
    <w:rsid w:val="00B63B95"/>
    <w:rsid w:val="00B93BFA"/>
    <w:rsid w:val="00B944A2"/>
    <w:rsid w:val="00B9665A"/>
    <w:rsid w:val="00BA5313"/>
    <w:rsid w:val="00BF1ACB"/>
    <w:rsid w:val="00BF2758"/>
    <w:rsid w:val="00C013B0"/>
    <w:rsid w:val="00C14031"/>
    <w:rsid w:val="00C225A2"/>
    <w:rsid w:val="00C706B6"/>
    <w:rsid w:val="00C77F14"/>
    <w:rsid w:val="00C8513B"/>
    <w:rsid w:val="00D06083"/>
    <w:rsid w:val="00D40647"/>
    <w:rsid w:val="00D40FFA"/>
    <w:rsid w:val="00D71506"/>
    <w:rsid w:val="00D77F69"/>
    <w:rsid w:val="00DB4028"/>
    <w:rsid w:val="00DB7831"/>
    <w:rsid w:val="00E317E0"/>
    <w:rsid w:val="00E322CE"/>
    <w:rsid w:val="00E927A1"/>
    <w:rsid w:val="00EB6EB0"/>
    <w:rsid w:val="00EF3B8F"/>
    <w:rsid w:val="00F712C2"/>
    <w:rsid w:val="00F91C71"/>
    <w:rsid w:val="00FD45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14"/>
    <w:pPr>
      <w:spacing w:after="200" w:line="276" w:lineRule="auto"/>
    </w:pPr>
    <w:rPr>
      <w:sz w:val="22"/>
      <w:szCs w:val="22"/>
    </w:rPr>
  </w:style>
  <w:style w:type="paragraph" w:styleId="Ttulo1">
    <w:name w:val="heading 1"/>
    <w:basedOn w:val="Normal"/>
    <w:next w:val="Normal"/>
    <w:link w:val="Ttulo1Car"/>
    <w:uiPriority w:val="9"/>
    <w:qFormat/>
    <w:rsid w:val="00C706B6"/>
    <w:pPr>
      <w:keepNext/>
      <w:keepLines/>
      <w:spacing w:before="480" w:after="0"/>
      <w:outlineLvl w:val="0"/>
    </w:pPr>
    <w:rPr>
      <w:rFonts w:ascii="Cambria" w:hAnsi="Cambria"/>
      <w:b/>
      <w:bCs/>
      <w:color w:val="365F91"/>
      <w:sz w:val="28"/>
      <w:szCs w:val="28"/>
    </w:rPr>
  </w:style>
  <w:style w:type="paragraph" w:styleId="Ttulo4">
    <w:name w:val="heading 4"/>
    <w:basedOn w:val="Normal"/>
    <w:link w:val="Ttulo4Car"/>
    <w:uiPriority w:val="9"/>
    <w:qFormat/>
    <w:rsid w:val="00EF3B8F"/>
    <w:pPr>
      <w:spacing w:before="100" w:beforeAutospacing="1" w:after="100" w:afterAutospacing="1" w:line="240" w:lineRule="auto"/>
      <w:outlineLvl w:val="3"/>
    </w:pPr>
    <w:rPr>
      <w:rFonts w:ascii="Times New Roman" w:hAnsi="Times New Roman"/>
      <w:b/>
      <w:bCs/>
      <w:sz w:val="24"/>
      <w:szCs w:val="24"/>
    </w:rPr>
  </w:style>
  <w:style w:type="paragraph" w:styleId="Ttulo5">
    <w:name w:val="heading 5"/>
    <w:basedOn w:val="Normal"/>
    <w:link w:val="Ttulo5Car"/>
    <w:uiPriority w:val="9"/>
    <w:qFormat/>
    <w:rsid w:val="00EF3B8F"/>
    <w:pPr>
      <w:spacing w:before="100" w:beforeAutospacing="1" w:after="100" w:afterAutospacing="1" w:line="240" w:lineRule="auto"/>
      <w:outlineLvl w:val="4"/>
    </w:pPr>
    <w:rPr>
      <w:rFonts w:ascii="Times New Roman" w:hAnsi="Times New Roman"/>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716"/>
    <w:pPr>
      <w:ind w:left="720"/>
      <w:contextualSpacing/>
    </w:pPr>
  </w:style>
  <w:style w:type="paragraph" w:styleId="NormalWeb">
    <w:name w:val="Normal (Web)"/>
    <w:basedOn w:val="Normal"/>
    <w:uiPriority w:val="99"/>
    <w:unhideWhenUsed/>
    <w:rsid w:val="0087497B"/>
    <w:pPr>
      <w:spacing w:before="100" w:beforeAutospacing="1" w:after="100" w:afterAutospacing="1" w:line="240" w:lineRule="auto"/>
    </w:pPr>
    <w:rPr>
      <w:rFonts w:ascii="Times New Roman" w:hAnsi="Times New Roman"/>
      <w:sz w:val="24"/>
      <w:szCs w:val="24"/>
    </w:rPr>
  </w:style>
  <w:style w:type="character" w:customStyle="1" w:styleId="Ttulo4Car">
    <w:name w:val="Título 4 Car"/>
    <w:basedOn w:val="Fuentedeprrafopredeter"/>
    <w:link w:val="Ttulo4"/>
    <w:uiPriority w:val="9"/>
    <w:rsid w:val="00EF3B8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EF3B8F"/>
    <w:rPr>
      <w:rFonts w:ascii="Times New Roman" w:eastAsia="Times New Roman" w:hAnsi="Times New Roman" w:cs="Times New Roman"/>
      <w:b/>
      <w:bCs/>
      <w:sz w:val="20"/>
      <w:szCs w:val="20"/>
    </w:rPr>
  </w:style>
  <w:style w:type="character" w:styleId="Textoennegrita">
    <w:name w:val="Strong"/>
    <w:basedOn w:val="Fuentedeprrafopredeter"/>
    <w:uiPriority w:val="22"/>
    <w:qFormat/>
    <w:rsid w:val="00EF3B8F"/>
    <w:rPr>
      <w:b/>
      <w:bCs/>
    </w:rPr>
  </w:style>
  <w:style w:type="character" w:styleId="nfasis">
    <w:name w:val="Emphasis"/>
    <w:basedOn w:val="Fuentedeprrafopredeter"/>
    <w:uiPriority w:val="20"/>
    <w:qFormat/>
    <w:rsid w:val="00EF3B8F"/>
    <w:rPr>
      <w:i/>
      <w:iCs/>
    </w:rPr>
  </w:style>
  <w:style w:type="character" w:customStyle="1" w:styleId="Ttulo1Car">
    <w:name w:val="Título 1 Car"/>
    <w:basedOn w:val="Fuentedeprrafopredeter"/>
    <w:link w:val="Ttulo1"/>
    <w:uiPriority w:val="9"/>
    <w:rsid w:val="00C706B6"/>
    <w:rPr>
      <w:rFonts w:ascii="Cambria" w:eastAsia="Times New Roman" w:hAnsi="Cambria" w:cs="Times New Roman"/>
      <w:b/>
      <w:bCs/>
      <w:color w:val="365F91"/>
      <w:sz w:val="28"/>
      <w:szCs w:val="28"/>
    </w:rPr>
  </w:style>
  <w:style w:type="paragraph" w:styleId="Encabezado">
    <w:name w:val="header"/>
    <w:basedOn w:val="Normal"/>
    <w:link w:val="EncabezadoCar"/>
    <w:uiPriority w:val="99"/>
    <w:semiHidden/>
    <w:unhideWhenUsed/>
    <w:rsid w:val="003D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7885"/>
  </w:style>
  <w:style w:type="paragraph" w:styleId="Piedepgina">
    <w:name w:val="footer"/>
    <w:basedOn w:val="Normal"/>
    <w:link w:val="PiedepginaCar"/>
    <w:uiPriority w:val="99"/>
    <w:semiHidden/>
    <w:unhideWhenUsed/>
    <w:rsid w:val="003D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7885"/>
  </w:style>
  <w:style w:type="paragraph" w:styleId="Textodeglobo">
    <w:name w:val="Balloon Text"/>
    <w:basedOn w:val="Normal"/>
    <w:link w:val="TextodegloboCar"/>
    <w:uiPriority w:val="99"/>
    <w:semiHidden/>
    <w:unhideWhenUsed/>
    <w:rsid w:val="003D7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885"/>
    <w:rPr>
      <w:rFonts w:ascii="Tahoma" w:hAnsi="Tahoma" w:cs="Tahoma"/>
      <w:sz w:val="16"/>
      <w:szCs w:val="16"/>
    </w:rPr>
  </w:style>
  <w:style w:type="character" w:styleId="Hipervnculo">
    <w:name w:val="Hyperlink"/>
    <w:basedOn w:val="Fuentedeprrafopredeter"/>
    <w:uiPriority w:val="99"/>
    <w:unhideWhenUsed/>
    <w:rsid w:val="00FD4507"/>
    <w:rPr>
      <w:color w:val="0000FF"/>
      <w:u w:val="single"/>
    </w:rPr>
  </w:style>
</w:styles>
</file>

<file path=word/webSettings.xml><?xml version="1.0" encoding="utf-8"?>
<w:webSettings xmlns:r="http://schemas.openxmlformats.org/officeDocument/2006/relationships" xmlns:w="http://schemas.openxmlformats.org/wordprocessingml/2006/main">
  <w:divs>
    <w:div w:id="530730489">
      <w:bodyDiv w:val="1"/>
      <w:marLeft w:val="0"/>
      <w:marRight w:val="0"/>
      <w:marTop w:val="0"/>
      <w:marBottom w:val="0"/>
      <w:divBdr>
        <w:top w:val="none" w:sz="0" w:space="0" w:color="auto"/>
        <w:left w:val="none" w:sz="0" w:space="0" w:color="auto"/>
        <w:bottom w:val="none" w:sz="0" w:space="0" w:color="auto"/>
        <w:right w:val="none" w:sz="0" w:space="0" w:color="auto"/>
      </w:divBdr>
    </w:div>
    <w:div w:id="584077600">
      <w:bodyDiv w:val="1"/>
      <w:marLeft w:val="0"/>
      <w:marRight w:val="0"/>
      <w:marTop w:val="0"/>
      <w:marBottom w:val="0"/>
      <w:divBdr>
        <w:top w:val="none" w:sz="0" w:space="0" w:color="auto"/>
        <w:left w:val="none" w:sz="0" w:space="0" w:color="auto"/>
        <w:bottom w:val="none" w:sz="0" w:space="0" w:color="auto"/>
        <w:right w:val="none" w:sz="0" w:space="0" w:color="auto"/>
      </w:divBdr>
    </w:div>
    <w:div w:id="592056680">
      <w:bodyDiv w:val="1"/>
      <w:marLeft w:val="0"/>
      <w:marRight w:val="0"/>
      <w:marTop w:val="0"/>
      <w:marBottom w:val="0"/>
      <w:divBdr>
        <w:top w:val="none" w:sz="0" w:space="0" w:color="auto"/>
        <w:left w:val="none" w:sz="0" w:space="0" w:color="auto"/>
        <w:bottom w:val="none" w:sz="0" w:space="0" w:color="auto"/>
        <w:right w:val="none" w:sz="0" w:space="0" w:color="auto"/>
      </w:divBdr>
      <w:divsChild>
        <w:div w:id="528690159">
          <w:marLeft w:val="0"/>
          <w:marRight w:val="0"/>
          <w:marTop w:val="0"/>
          <w:marBottom w:val="0"/>
          <w:divBdr>
            <w:top w:val="none" w:sz="0" w:space="0" w:color="auto"/>
            <w:left w:val="none" w:sz="0" w:space="0" w:color="auto"/>
            <w:bottom w:val="none" w:sz="0" w:space="0" w:color="auto"/>
            <w:right w:val="none" w:sz="0" w:space="0" w:color="auto"/>
          </w:divBdr>
        </w:div>
        <w:div w:id="184561410">
          <w:marLeft w:val="0"/>
          <w:marRight w:val="0"/>
          <w:marTop w:val="0"/>
          <w:marBottom w:val="0"/>
          <w:divBdr>
            <w:top w:val="none" w:sz="0" w:space="0" w:color="auto"/>
            <w:left w:val="none" w:sz="0" w:space="0" w:color="auto"/>
            <w:bottom w:val="none" w:sz="0" w:space="0" w:color="auto"/>
            <w:right w:val="none" w:sz="0" w:space="0" w:color="auto"/>
          </w:divBdr>
        </w:div>
        <w:div w:id="2100442026">
          <w:marLeft w:val="0"/>
          <w:marRight w:val="0"/>
          <w:marTop w:val="0"/>
          <w:marBottom w:val="0"/>
          <w:divBdr>
            <w:top w:val="none" w:sz="0" w:space="0" w:color="auto"/>
            <w:left w:val="none" w:sz="0" w:space="0" w:color="auto"/>
            <w:bottom w:val="none" w:sz="0" w:space="0" w:color="auto"/>
            <w:right w:val="none" w:sz="0" w:space="0" w:color="auto"/>
          </w:divBdr>
        </w:div>
        <w:div w:id="705912836">
          <w:marLeft w:val="0"/>
          <w:marRight w:val="0"/>
          <w:marTop w:val="0"/>
          <w:marBottom w:val="0"/>
          <w:divBdr>
            <w:top w:val="none" w:sz="0" w:space="0" w:color="auto"/>
            <w:left w:val="none" w:sz="0" w:space="0" w:color="auto"/>
            <w:bottom w:val="none" w:sz="0" w:space="0" w:color="auto"/>
            <w:right w:val="none" w:sz="0" w:space="0" w:color="auto"/>
          </w:divBdr>
        </w:div>
      </w:divsChild>
    </w:div>
    <w:div w:id="602346590">
      <w:bodyDiv w:val="1"/>
      <w:marLeft w:val="0"/>
      <w:marRight w:val="0"/>
      <w:marTop w:val="0"/>
      <w:marBottom w:val="0"/>
      <w:divBdr>
        <w:top w:val="none" w:sz="0" w:space="0" w:color="auto"/>
        <w:left w:val="none" w:sz="0" w:space="0" w:color="auto"/>
        <w:bottom w:val="none" w:sz="0" w:space="0" w:color="auto"/>
        <w:right w:val="none" w:sz="0" w:space="0" w:color="auto"/>
      </w:divBdr>
      <w:divsChild>
        <w:div w:id="129595024">
          <w:marLeft w:val="0"/>
          <w:marRight w:val="0"/>
          <w:marTop w:val="0"/>
          <w:marBottom w:val="0"/>
          <w:divBdr>
            <w:top w:val="none" w:sz="0" w:space="0" w:color="auto"/>
            <w:left w:val="none" w:sz="0" w:space="0" w:color="auto"/>
            <w:bottom w:val="none" w:sz="0" w:space="0" w:color="auto"/>
            <w:right w:val="none" w:sz="0" w:space="0" w:color="auto"/>
          </w:divBdr>
        </w:div>
        <w:div w:id="177623028">
          <w:marLeft w:val="0"/>
          <w:marRight w:val="0"/>
          <w:marTop w:val="0"/>
          <w:marBottom w:val="0"/>
          <w:divBdr>
            <w:top w:val="none" w:sz="0" w:space="0" w:color="auto"/>
            <w:left w:val="none" w:sz="0" w:space="0" w:color="auto"/>
            <w:bottom w:val="none" w:sz="0" w:space="0" w:color="auto"/>
            <w:right w:val="none" w:sz="0" w:space="0" w:color="auto"/>
          </w:divBdr>
        </w:div>
        <w:div w:id="230044105">
          <w:marLeft w:val="0"/>
          <w:marRight w:val="0"/>
          <w:marTop w:val="0"/>
          <w:marBottom w:val="0"/>
          <w:divBdr>
            <w:top w:val="none" w:sz="0" w:space="0" w:color="auto"/>
            <w:left w:val="none" w:sz="0" w:space="0" w:color="auto"/>
            <w:bottom w:val="none" w:sz="0" w:space="0" w:color="auto"/>
            <w:right w:val="none" w:sz="0" w:space="0" w:color="auto"/>
          </w:divBdr>
        </w:div>
        <w:div w:id="232855180">
          <w:marLeft w:val="0"/>
          <w:marRight w:val="0"/>
          <w:marTop w:val="0"/>
          <w:marBottom w:val="0"/>
          <w:divBdr>
            <w:top w:val="none" w:sz="0" w:space="0" w:color="auto"/>
            <w:left w:val="none" w:sz="0" w:space="0" w:color="auto"/>
            <w:bottom w:val="none" w:sz="0" w:space="0" w:color="auto"/>
            <w:right w:val="none" w:sz="0" w:space="0" w:color="auto"/>
          </w:divBdr>
        </w:div>
        <w:div w:id="267810629">
          <w:marLeft w:val="0"/>
          <w:marRight w:val="0"/>
          <w:marTop w:val="0"/>
          <w:marBottom w:val="0"/>
          <w:divBdr>
            <w:top w:val="none" w:sz="0" w:space="0" w:color="auto"/>
            <w:left w:val="none" w:sz="0" w:space="0" w:color="auto"/>
            <w:bottom w:val="none" w:sz="0" w:space="0" w:color="auto"/>
            <w:right w:val="none" w:sz="0" w:space="0" w:color="auto"/>
          </w:divBdr>
        </w:div>
        <w:div w:id="297685568">
          <w:marLeft w:val="0"/>
          <w:marRight w:val="0"/>
          <w:marTop w:val="0"/>
          <w:marBottom w:val="0"/>
          <w:divBdr>
            <w:top w:val="none" w:sz="0" w:space="0" w:color="auto"/>
            <w:left w:val="none" w:sz="0" w:space="0" w:color="auto"/>
            <w:bottom w:val="none" w:sz="0" w:space="0" w:color="auto"/>
            <w:right w:val="none" w:sz="0" w:space="0" w:color="auto"/>
          </w:divBdr>
        </w:div>
        <w:div w:id="316226203">
          <w:marLeft w:val="0"/>
          <w:marRight w:val="0"/>
          <w:marTop w:val="0"/>
          <w:marBottom w:val="0"/>
          <w:divBdr>
            <w:top w:val="none" w:sz="0" w:space="0" w:color="auto"/>
            <w:left w:val="none" w:sz="0" w:space="0" w:color="auto"/>
            <w:bottom w:val="none" w:sz="0" w:space="0" w:color="auto"/>
            <w:right w:val="none" w:sz="0" w:space="0" w:color="auto"/>
          </w:divBdr>
        </w:div>
        <w:div w:id="358051892">
          <w:marLeft w:val="0"/>
          <w:marRight w:val="0"/>
          <w:marTop w:val="0"/>
          <w:marBottom w:val="0"/>
          <w:divBdr>
            <w:top w:val="none" w:sz="0" w:space="0" w:color="auto"/>
            <w:left w:val="none" w:sz="0" w:space="0" w:color="auto"/>
            <w:bottom w:val="none" w:sz="0" w:space="0" w:color="auto"/>
            <w:right w:val="none" w:sz="0" w:space="0" w:color="auto"/>
          </w:divBdr>
        </w:div>
        <w:div w:id="402140618">
          <w:marLeft w:val="0"/>
          <w:marRight w:val="0"/>
          <w:marTop w:val="0"/>
          <w:marBottom w:val="0"/>
          <w:divBdr>
            <w:top w:val="none" w:sz="0" w:space="0" w:color="auto"/>
            <w:left w:val="none" w:sz="0" w:space="0" w:color="auto"/>
            <w:bottom w:val="none" w:sz="0" w:space="0" w:color="auto"/>
            <w:right w:val="none" w:sz="0" w:space="0" w:color="auto"/>
          </w:divBdr>
        </w:div>
        <w:div w:id="402142986">
          <w:marLeft w:val="0"/>
          <w:marRight w:val="0"/>
          <w:marTop w:val="0"/>
          <w:marBottom w:val="0"/>
          <w:divBdr>
            <w:top w:val="none" w:sz="0" w:space="0" w:color="auto"/>
            <w:left w:val="none" w:sz="0" w:space="0" w:color="auto"/>
            <w:bottom w:val="none" w:sz="0" w:space="0" w:color="auto"/>
            <w:right w:val="none" w:sz="0" w:space="0" w:color="auto"/>
          </w:divBdr>
        </w:div>
        <w:div w:id="404911474">
          <w:marLeft w:val="0"/>
          <w:marRight w:val="0"/>
          <w:marTop w:val="0"/>
          <w:marBottom w:val="0"/>
          <w:divBdr>
            <w:top w:val="none" w:sz="0" w:space="0" w:color="auto"/>
            <w:left w:val="none" w:sz="0" w:space="0" w:color="auto"/>
            <w:bottom w:val="none" w:sz="0" w:space="0" w:color="auto"/>
            <w:right w:val="none" w:sz="0" w:space="0" w:color="auto"/>
          </w:divBdr>
        </w:div>
        <w:div w:id="407654864">
          <w:marLeft w:val="0"/>
          <w:marRight w:val="0"/>
          <w:marTop w:val="0"/>
          <w:marBottom w:val="0"/>
          <w:divBdr>
            <w:top w:val="none" w:sz="0" w:space="0" w:color="auto"/>
            <w:left w:val="none" w:sz="0" w:space="0" w:color="auto"/>
            <w:bottom w:val="none" w:sz="0" w:space="0" w:color="auto"/>
            <w:right w:val="none" w:sz="0" w:space="0" w:color="auto"/>
          </w:divBdr>
        </w:div>
        <w:div w:id="429664658">
          <w:marLeft w:val="0"/>
          <w:marRight w:val="0"/>
          <w:marTop w:val="0"/>
          <w:marBottom w:val="0"/>
          <w:divBdr>
            <w:top w:val="none" w:sz="0" w:space="0" w:color="auto"/>
            <w:left w:val="none" w:sz="0" w:space="0" w:color="auto"/>
            <w:bottom w:val="none" w:sz="0" w:space="0" w:color="auto"/>
            <w:right w:val="none" w:sz="0" w:space="0" w:color="auto"/>
          </w:divBdr>
        </w:div>
        <w:div w:id="441807489">
          <w:marLeft w:val="0"/>
          <w:marRight w:val="0"/>
          <w:marTop w:val="0"/>
          <w:marBottom w:val="0"/>
          <w:divBdr>
            <w:top w:val="none" w:sz="0" w:space="0" w:color="auto"/>
            <w:left w:val="none" w:sz="0" w:space="0" w:color="auto"/>
            <w:bottom w:val="none" w:sz="0" w:space="0" w:color="auto"/>
            <w:right w:val="none" w:sz="0" w:space="0" w:color="auto"/>
          </w:divBdr>
        </w:div>
        <w:div w:id="457914728">
          <w:marLeft w:val="0"/>
          <w:marRight w:val="0"/>
          <w:marTop w:val="0"/>
          <w:marBottom w:val="0"/>
          <w:divBdr>
            <w:top w:val="none" w:sz="0" w:space="0" w:color="auto"/>
            <w:left w:val="none" w:sz="0" w:space="0" w:color="auto"/>
            <w:bottom w:val="none" w:sz="0" w:space="0" w:color="auto"/>
            <w:right w:val="none" w:sz="0" w:space="0" w:color="auto"/>
          </w:divBdr>
        </w:div>
        <w:div w:id="493230405">
          <w:marLeft w:val="0"/>
          <w:marRight w:val="0"/>
          <w:marTop w:val="0"/>
          <w:marBottom w:val="0"/>
          <w:divBdr>
            <w:top w:val="none" w:sz="0" w:space="0" w:color="auto"/>
            <w:left w:val="none" w:sz="0" w:space="0" w:color="auto"/>
            <w:bottom w:val="none" w:sz="0" w:space="0" w:color="auto"/>
            <w:right w:val="none" w:sz="0" w:space="0" w:color="auto"/>
          </w:divBdr>
        </w:div>
        <w:div w:id="518395527">
          <w:marLeft w:val="0"/>
          <w:marRight w:val="0"/>
          <w:marTop w:val="0"/>
          <w:marBottom w:val="0"/>
          <w:divBdr>
            <w:top w:val="none" w:sz="0" w:space="0" w:color="auto"/>
            <w:left w:val="none" w:sz="0" w:space="0" w:color="auto"/>
            <w:bottom w:val="none" w:sz="0" w:space="0" w:color="auto"/>
            <w:right w:val="none" w:sz="0" w:space="0" w:color="auto"/>
          </w:divBdr>
        </w:div>
        <w:div w:id="521868970">
          <w:marLeft w:val="0"/>
          <w:marRight w:val="0"/>
          <w:marTop w:val="0"/>
          <w:marBottom w:val="0"/>
          <w:divBdr>
            <w:top w:val="none" w:sz="0" w:space="0" w:color="auto"/>
            <w:left w:val="none" w:sz="0" w:space="0" w:color="auto"/>
            <w:bottom w:val="none" w:sz="0" w:space="0" w:color="auto"/>
            <w:right w:val="none" w:sz="0" w:space="0" w:color="auto"/>
          </w:divBdr>
        </w:div>
        <w:div w:id="717631693">
          <w:marLeft w:val="0"/>
          <w:marRight w:val="0"/>
          <w:marTop w:val="0"/>
          <w:marBottom w:val="0"/>
          <w:divBdr>
            <w:top w:val="none" w:sz="0" w:space="0" w:color="auto"/>
            <w:left w:val="none" w:sz="0" w:space="0" w:color="auto"/>
            <w:bottom w:val="none" w:sz="0" w:space="0" w:color="auto"/>
            <w:right w:val="none" w:sz="0" w:space="0" w:color="auto"/>
          </w:divBdr>
        </w:div>
        <w:div w:id="738330052">
          <w:marLeft w:val="0"/>
          <w:marRight w:val="0"/>
          <w:marTop w:val="0"/>
          <w:marBottom w:val="0"/>
          <w:divBdr>
            <w:top w:val="none" w:sz="0" w:space="0" w:color="auto"/>
            <w:left w:val="none" w:sz="0" w:space="0" w:color="auto"/>
            <w:bottom w:val="none" w:sz="0" w:space="0" w:color="auto"/>
            <w:right w:val="none" w:sz="0" w:space="0" w:color="auto"/>
          </w:divBdr>
        </w:div>
        <w:div w:id="762647174">
          <w:marLeft w:val="0"/>
          <w:marRight w:val="0"/>
          <w:marTop w:val="0"/>
          <w:marBottom w:val="0"/>
          <w:divBdr>
            <w:top w:val="none" w:sz="0" w:space="0" w:color="auto"/>
            <w:left w:val="none" w:sz="0" w:space="0" w:color="auto"/>
            <w:bottom w:val="none" w:sz="0" w:space="0" w:color="auto"/>
            <w:right w:val="none" w:sz="0" w:space="0" w:color="auto"/>
          </w:divBdr>
        </w:div>
        <w:div w:id="775447559">
          <w:marLeft w:val="0"/>
          <w:marRight w:val="0"/>
          <w:marTop w:val="0"/>
          <w:marBottom w:val="0"/>
          <w:divBdr>
            <w:top w:val="none" w:sz="0" w:space="0" w:color="auto"/>
            <w:left w:val="none" w:sz="0" w:space="0" w:color="auto"/>
            <w:bottom w:val="none" w:sz="0" w:space="0" w:color="auto"/>
            <w:right w:val="none" w:sz="0" w:space="0" w:color="auto"/>
          </w:divBdr>
        </w:div>
        <w:div w:id="809130833">
          <w:marLeft w:val="0"/>
          <w:marRight w:val="0"/>
          <w:marTop w:val="0"/>
          <w:marBottom w:val="0"/>
          <w:divBdr>
            <w:top w:val="none" w:sz="0" w:space="0" w:color="auto"/>
            <w:left w:val="none" w:sz="0" w:space="0" w:color="auto"/>
            <w:bottom w:val="none" w:sz="0" w:space="0" w:color="auto"/>
            <w:right w:val="none" w:sz="0" w:space="0" w:color="auto"/>
          </w:divBdr>
        </w:div>
        <w:div w:id="855847877">
          <w:marLeft w:val="0"/>
          <w:marRight w:val="0"/>
          <w:marTop w:val="0"/>
          <w:marBottom w:val="0"/>
          <w:divBdr>
            <w:top w:val="none" w:sz="0" w:space="0" w:color="auto"/>
            <w:left w:val="none" w:sz="0" w:space="0" w:color="auto"/>
            <w:bottom w:val="none" w:sz="0" w:space="0" w:color="auto"/>
            <w:right w:val="none" w:sz="0" w:space="0" w:color="auto"/>
          </w:divBdr>
        </w:div>
        <w:div w:id="894390683">
          <w:marLeft w:val="0"/>
          <w:marRight w:val="0"/>
          <w:marTop w:val="0"/>
          <w:marBottom w:val="0"/>
          <w:divBdr>
            <w:top w:val="none" w:sz="0" w:space="0" w:color="auto"/>
            <w:left w:val="none" w:sz="0" w:space="0" w:color="auto"/>
            <w:bottom w:val="none" w:sz="0" w:space="0" w:color="auto"/>
            <w:right w:val="none" w:sz="0" w:space="0" w:color="auto"/>
          </w:divBdr>
        </w:div>
        <w:div w:id="939604665">
          <w:marLeft w:val="0"/>
          <w:marRight w:val="0"/>
          <w:marTop w:val="0"/>
          <w:marBottom w:val="0"/>
          <w:divBdr>
            <w:top w:val="none" w:sz="0" w:space="0" w:color="auto"/>
            <w:left w:val="none" w:sz="0" w:space="0" w:color="auto"/>
            <w:bottom w:val="none" w:sz="0" w:space="0" w:color="auto"/>
            <w:right w:val="none" w:sz="0" w:space="0" w:color="auto"/>
          </w:divBdr>
        </w:div>
        <w:div w:id="952515521">
          <w:marLeft w:val="0"/>
          <w:marRight w:val="0"/>
          <w:marTop w:val="0"/>
          <w:marBottom w:val="0"/>
          <w:divBdr>
            <w:top w:val="none" w:sz="0" w:space="0" w:color="auto"/>
            <w:left w:val="none" w:sz="0" w:space="0" w:color="auto"/>
            <w:bottom w:val="none" w:sz="0" w:space="0" w:color="auto"/>
            <w:right w:val="none" w:sz="0" w:space="0" w:color="auto"/>
          </w:divBdr>
        </w:div>
        <w:div w:id="962658982">
          <w:marLeft w:val="0"/>
          <w:marRight w:val="0"/>
          <w:marTop w:val="0"/>
          <w:marBottom w:val="0"/>
          <w:divBdr>
            <w:top w:val="none" w:sz="0" w:space="0" w:color="auto"/>
            <w:left w:val="none" w:sz="0" w:space="0" w:color="auto"/>
            <w:bottom w:val="none" w:sz="0" w:space="0" w:color="auto"/>
            <w:right w:val="none" w:sz="0" w:space="0" w:color="auto"/>
          </w:divBdr>
        </w:div>
        <w:div w:id="1000160448">
          <w:marLeft w:val="0"/>
          <w:marRight w:val="0"/>
          <w:marTop w:val="0"/>
          <w:marBottom w:val="0"/>
          <w:divBdr>
            <w:top w:val="none" w:sz="0" w:space="0" w:color="auto"/>
            <w:left w:val="none" w:sz="0" w:space="0" w:color="auto"/>
            <w:bottom w:val="none" w:sz="0" w:space="0" w:color="auto"/>
            <w:right w:val="none" w:sz="0" w:space="0" w:color="auto"/>
          </w:divBdr>
        </w:div>
        <w:div w:id="1048341567">
          <w:marLeft w:val="0"/>
          <w:marRight w:val="0"/>
          <w:marTop w:val="0"/>
          <w:marBottom w:val="0"/>
          <w:divBdr>
            <w:top w:val="none" w:sz="0" w:space="0" w:color="auto"/>
            <w:left w:val="none" w:sz="0" w:space="0" w:color="auto"/>
            <w:bottom w:val="none" w:sz="0" w:space="0" w:color="auto"/>
            <w:right w:val="none" w:sz="0" w:space="0" w:color="auto"/>
          </w:divBdr>
        </w:div>
        <w:div w:id="1063022162">
          <w:marLeft w:val="0"/>
          <w:marRight w:val="0"/>
          <w:marTop w:val="0"/>
          <w:marBottom w:val="0"/>
          <w:divBdr>
            <w:top w:val="none" w:sz="0" w:space="0" w:color="auto"/>
            <w:left w:val="none" w:sz="0" w:space="0" w:color="auto"/>
            <w:bottom w:val="none" w:sz="0" w:space="0" w:color="auto"/>
            <w:right w:val="none" w:sz="0" w:space="0" w:color="auto"/>
          </w:divBdr>
        </w:div>
        <w:div w:id="1078674526">
          <w:marLeft w:val="0"/>
          <w:marRight w:val="0"/>
          <w:marTop w:val="0"/>
          <w:marBottom w:val="0"/>
          <w:divBdr>
            <w:top w:val="none" w:sz="0" w:space="0" w:color="auto"/>
            <w:left w:val="none" w:sz="0" w:space="0" w:color="auto"/>
            <w:bottom w:val="none" w:sz="0" w:space="0" w:color="auto"/>
            <w:right w:val="none" w:sz="0" w:space="0" w:color="auto"/>
          </w:divBdr>
        </w:div>
        <w:div w:id="1087649435">
          <w:marLeft w:val="0"/>
          <w:marRight w:val="0"/>
          <w:marTop w:val="0"/>
          <w:marBottom w:val="0"/>
          <w:divBdr>
            <w:top w:val="none" w:sz="0" w:space="0" w:color="auto"/>
            <w:left w:val="none" w:sz="0" w:space="0" w:color="auto"/>
            <w:bottom w:val="none" w:sz="0" w:space="0" w:color="auto"/>
            <w:right w:val="none" w:sz="0" w:space="0" w:color="auto"/>
          </w:divBdr>
        </w:div>
        <w:div w:id="1126387027">
          <w:marLeft w:val="0"/>
          <w:marRight w:val="0"/>
          <w:marTop w:val="0"/>
          <w:marBottom w:val="0"/>
          <w:divBdr>
            <w:top w:val="none" w:sz="0" w:space="0" w:color="auto"/>
            <w:left w:val="none" w:sz="0" w:space="0" w:color="auto"/>
            <w:bottom w:val="none" w:sz="0" w:space="0" w:color="auto"/>
            <w:right w:val="none" w:sz="0" w:space="0" w:color="auto"/>
          </w:divBdr>
        </w:div>
        <w:div w:id="1145010633">
          <w:marLeft w:val="0"/>
          <w:marRight w:val="0"/>
          <w:marTop w:val="0"/>
          <w:marBottom w:val="0"/>
          <w:divBdr>
            <w:top w:val="none" w:sz="0" w:space="0" w:color="auto"/>
            <w:left w:val="none" w:sz="0" w:space="0" w:color="auto"/>
            <w:bottom w:val="none" w:sz="0" w:space="0" w:color="auto"/>
            <w:right w:val="none" w:sz="0" w:space="0" w:color="auto"/>
          </w:divBdr>
        </w:div>
        <w:div w:id="1153644609">
          <w:marLeft w:val="0"/>
          <w:marRight w:val="0"/>
          <w:marTop w:val="0"/>
          <w:marBottom w:val="0"/>
          <w:divBdr>
            <w:top w:val="none" w:sz="0" w:space="0" w:color="auto"/>
            <w:left w:val="none" w:sz="0" w:space="0" w:color="auto"/>
            <w:bottom w:val="none" w:sz="0" w:space="0" w:color="auto"/>
            <w:right w:val="none" w:sz="0" w:space="0" w:color="auto"/>
          </w:divBdr>
        </w:div>
        <w:div w:id="1169831169">
          <w:marLeft w:val="0"/>
          <w:marRight w:val="0"/>
          <w:marTop w:val="0"/>
          <w:marBottom w:val="0"/>
          <w:divBdr>
            <w:top w:val="none" w:sz="0" w:space="0" w:color="auto"/>
            <w:left w:val="none" w:sz="0" w:space="0" w:color="auto"/>
            <w:bottom w:val="none" w:sz="0" w:space="0" w:color="auto"/>
            <w:right w:val="none" w:sz="0" w:space="0" w:color="auto"/>
          </w:divBdr>
        </w:div>
        <w:div w:id="1172842995">
          <w:marLeft w:val="0"/>
          <w:marRight w:val="0"/>
          <w:marTop w:val="0"/>
          <w:marBottom w:val="0"/>
          <w:divBdr>
            <w:top w:val="none" w:sz="0" w:space="0" w:color="auto"/>
            <w:left w:val="none" w:sz="0" w:space="0" w:color="auto"/>
            <w:bottom w:val="none" w:sz="0" w:space="0" w:color="auto"/>
            <w:right w:val="none" w:sz="0" w:space="0" w:color="auto"/>
          </w:divBdr>
        </w:div>
        <w:div w:id="1258634116">
          <w:marLeft w:val="0"/>
          <w:marRight w:val="0"/>
          <w:marTop w:val="0"/>
          <w:marBottom w:val="0"/>
          <w:divBdr>
            <w:top w:val="none" w:sz="0" w:space="0" w:color="auto"/>
            <w:left w:val="none" w:sz="0" w:space="0" w:color="auto"/>
            <w:bottom w:val="none" w:sz="0" w:space="0" w:color="auto"/>
            <w:right w:val="none" w:sz="0" w:space="0" w:color="auto"/>
          </w:divBdr>
        </w:div>
        <w:div w:id="1301224161">
          <w:marLeft w:val="0"/>
          <w:marRight w:val="0"/>
          <w:marTop w:val="0"/>
          <w:marBottom w:val="0"/>
          <w:divBdr>
            <w:top w:val="none" w:sz="0" w:space="0" w:color="auto"/>
            <w:left w:val="none" w:sz="0" w:space="0" w:color="auto"/>
            <w:bottom w:val="none" w:sz="0" w:space="0" w:color="auto"/>
            <w:right w:val="none" w:sz="0" w:space="0" w:color="auto"/>
          </w:divBdr>
        </w:div>
        <w:div w:id="1315916961">
          <w:marLeft w:val="0"/>
          <w:marRight w:val="0"/>
          <w:marTop w:val="0"/>
          <w:marBottom w:val="0"/>
          <w:divBdr>
            <w:top w:val="none" w:sz="0" w:space="0" w:color="auto"/>
            <w:left w:val="none" w:sz="0" w:space="0" w:color="auto"/>
            <w:bottom w:val="none" w:sz="0" w:space="0" w:color="auto"/>
            <w:right w:val="none" w:sz="0" w:space="0" w:color="auto"/>
          </w:divBdr>
        </w:div>
        <w:div w:id="1356274411">
          <w:marLeft w:val="0"/>
          <w:marRight w:val="0"/>
          <w:marTop w:val="0"/>
          <w:marBottom w:val="0"/>
          <w:divBdr>
            <w:top w:val="none" w:sz="0" w:space="0" w:color="auto"/>
            <w:left w:val="none" w:sz="0" w:space="0" w:color="auto"/>
            <w:bottom w:val="none" w:sz="0" w:space="0" w:color="auto"/>
            <w:right w:val="none" w:sz="0" w:space="0" w:color="auto"/>
          </w:divBdr>
        </w:div>
        <w:div w:id="1359039936">
          <w:marLeft w:val="0"/>
          <w:marRight w:val="0"/>
          <w:marTop w:val="0"/>
          <w:marBottom w:val="0"/>
          <w:divBdr>
            <w:top w:val="none" w:sz="0" w:space="0" w:color="auto"/>
            <w:left w:val="none" w:sz="0" w:space="0" w:color="auto"/>
            <w:bottom w:val="none" w:sz="0" w:space="0" w:color="auto"/>
            <w:right w:val="none" w:sz="0" w:space="0" w:color="auto"/>
          </w:divBdr>
        </w:div>
        <w:div w:id="1384794228">
          <w:marLeft w:val="0"/>
          <w:marRight w:val="0"/>
          <w:marTop w:val="0"/>
          <w:marBottom w:val="0"/>
          <w:divBdr>
            <w:top w:val="none" w:sz="0" w:space="0" w:color="auto"/>
            <w:left w:val="none" w:sz="0" w:space="0" w:color="auto"/>
            <w:bottom w:val="none" w:sz="0" w:space="0" w:color="auto"/>
            <w:right w:val="none" w:sz="0" w:space="0" w:color="auto"/>
          </w:divBdr>
        </w:div>
        <w:div w:id="1389760504">
          <w:marLeft w:val="0"/>
          <w:marRight w:val="0"/>
          <w:marTop w:val="0"/>
          <w:marBottom w:val="0"/>
          <w:divBdr>
            <w:top w:val="none" w:sz="0" w:space="0" w:color="auto"/>
            <w:left w:val="none" w:sz="0" w:space="0" w:color="auto"/>
            <w:bottom w:val="none" w:sz="0" w:space="0" w:color="auto"/>
            <w:right w:val="none" w:sz="0" w:space="0" w:color="auto"/>
          </w:divBdr>
        </w:div>
        <w:div w:id="1456947673">
          <w:marLeft w:val="0"/>
          <w:marRight w:val="0"/>
          <w:marTop w:val="0"/>
          <w:marBottom w:val="0"/>
          <w:divBdr>
            <w:top w:val="none" w:sz="0" w:space="0" w:color="auto"/>
            <w:left w:val="none" w:sz="0" w:space="0" w:color="auto"/>
            <w:bottom w:val="none" w:sz="0" w:space="0" w:color="auto"/>
            <w:right w:val="none" w:sz="0" w:space="0" w:color="auto"/>
          </w:divBdr>
        </w:div>
        <w:div w:id="1456951050">
          <w:marLeft w:val="0"/>
          <w:marRight w:val="0"/>
          <w:marTop w:val="0"/>
          <w:marBottom w:val="0"/>
          <w:divBdr>
            <w:top w:val="none" w:sz="0" w:space="0" w:color="auto"/>
            <w:left w:val="none" w:sz="0" w:space="0" w:color="auto"/>
            <w:bottom w:val="none" w:sz="0" w:space="0" w:color="auto"/>
            <w:right w:val="none" w:sz="0" w:space="0" w:color="auto"/>
          </w:divBdr>
        </w:div>
        <w:div w:id="1594243867">
          <w:marLeft w:val="0"/>
          <w:marRight w:val="0"/>
          <w:marTop w:val="0"/>
          <w:marBottom w:val="0"/>
          <w:divBdr>
            <w:top w:val="none" w:sz="0" w:space="0" w:color="auto"/>
            <w:left w:val="none" w:sz="0" w:space="0" w:color="auto"/>
            <w:bottom w:val="none" w:sz="0" w:space="0" w:color="auto"/>
            <w:right w:val="none" w:sz="0" w:space="0" w:color="auto"/>
          </w:divBdr>
        </w:div>
        <w:div w:id="1616330948">
          <w:marLeft w:val="0"/>
          <w:marRight w:val="0"/>
          <w:marTop w:val="0"/>
          <w:marBottom w:val="0"/>
          <w:divBdr>
            <w:top w:val="none" w:sz="0" w:space="0" w:color="auto"/>
            <w:left w:val="none" w:sz="0" w:space="0" w:color="auto"/>
            <w:bottom w:val="none" w:sz="0" w:space="0" w:color="auto"/>
            <w:right w:val="none" w:sz="0" w:space="0" w:color="auto"/>
          </w:divBdr>
        </w:div>
        <w:div w:id="1622223161">
          <w:marLeft w:val="0"/>
          <w:marRight w:val="0"/>
          <w:marTop w:val="0"/>
          <w:marBottom w:val="0"/>
          <w:divBdr>
            <w:top w:val="none" w:sz="0" w:space="0" w:color="auto"/>
            <w:left w:val="none" w:sz="0" w:space="0" w:color="auto"/>
            <w:bottom w:val="none" w:sz="0" w:space="0" w:color="auto"/>
            <w:right w:val="none" w:sz="0" w:space="0" w:color="auto"/>
          </w:divBdr>
        </w:div>
        <w:div w:id="1659845575">
          <w:marLeft w:val="0"/>
          <w:marRight w:val="0"/>
          <w:marTop w:val="0"/>
          <w:marBottom w:val="0"/>
          <w:divBdr>
            <w:top w:val="none" w:sz="0" w:space="0" w:color="auto"/>
            <w:left w:val="none" w:sz="0" w:space="0" w:color="auto"/>
            <w:bottom w:val="none" w:sz="0" w:space="0" w:color="auto"/>
            <w:right w:val="none" w:sz="0" w:space="0" w:color="auto"/>
          </w:divBdr>
        </w:div>
        <w:div w:id="1689214500">
          <w:marLeft w:val="0"/>
          <w:marRight w:val="0"/>
          <w:marTop w:val="0"/>
          <w:marBottom w:val="0"/>
          <w:divBdr>
            <w:top w:val="none" w:sz="0" w:space="0" w:color="auto"/>
            <w:left w:val="none" w:sz="0" w:space="0" w:color="auto"/>
            <w:bottom w:val="none" w:sz="0" w:space="0" w:color="auto"/>
            <w:right w:val="none" w:sz="0" w:space="0" w:color="auto"/>
          </w:divBdr>
        </w:div>
        <w:div w:id="1703818136">
          <w:marLeft w:val="0"/>
          <w:marRight w:val="0"/>
          <w:marTop w:val="0"/>
          <w:marBottom w:val="0"/>
          <w:divBdr>
            <w:top w:val="none" w:sz="0" w:space="0" w:color="auto"/>
            <w:left w:val="none" w:sz="0" w:space="0" w:color="auto"/>
            <w:bottom w:val="none" w:sz="0" w:space="0" w:color="auto"/>
            <w:right w:val="none" w:sz="0" w:space="0" w:color="auto"/>
          </w:divBdr>
        </w:div>
        <w:div w:id="1729300875">
          <w:marLeft w:val="0"/>
          <w:marRight w:val="0"/>
          <w:marTop w:val="0"/>
          <w:marBottom w:val="0"/>
          <w:divBdr>
            <w:top w:val="none" w:sz="0" w:space="0" w:color="auto"/>
            <w:left w:val="none" w:sz="0" w:space="0" w:color="auto"/>
            <w:bottom w:val="none" w:sz="0" w:space="0" w:color="auto"/>
            <w:right w:val="none" w:sz="0" w:space="0" w:color="auto"/>
          </w:divBdr>
        </w:div>
        <w:div w:id="1743679484">
          <w:marLeft w:val="0"/>
          <w:marRight w:val="0"/>
          <w:marTop w:val="0"/>
          <w:marBottom w:val="0"/>
          <w:divBdr>
            <w:top w:val="none" w:sz="0" w:space="0" w:color="auto"/>
            <w:left w:val="none" w:sz="0" w:space="0" w:color="auto"/>
            <w:bottom w:val="none" w:sz="0" w:space="0" w:color="auto"/>
            <w:right w:val="none" w:sz="0" w:space="0" w:color="auto"/>
          </w:divBdr>
        </w:div>
        <w:div w:id="1803187190">
          <w:marLeft w:val="0"/>
          <w:marRight w:val="0"/>
          <w:marTop w:val="0"/>
          <w:marBottom w:val="0"/>
          <w:divBdr>
            <w:top w:val="none" w:sz="0" w:space="0" w:color="auto"/>
            <w:left w:val="none" w:sz="0" w:space="0" w:color="auto"/>
            <w:bottom w:val="none" w:sz="0" w:space="0" w:color="auto"/>
            <w:right w:val="none" w:sz="0" w:space="0" w:color="auto"/>
          </w:divBdr>
        </w:div>
        <w:div w:id="1810004485">
          <w:marLeft w:val="0"/>
          <w:marRight w:val="0"/>
          <w:marTop w:val="0"/>
          <w:marBottom w:val="0"/>
          <w:divBdr>
            <w:top w:val="none" w:sz="0" w:space="0" w:color="auto"/>
            <w:left w:val="none" w:sz="0" w:space="0" w:color="auto"/>
            <w:bottom w:val="none" w:sz="0" w:space="0" w:color="auto"/>
            <w:right w:val="none" w:sz="0" w:space="0" w:color="auto"/>
          </w:divBdr>
        </w:div>
        <w:div w:id="1830905761">
          <w:marLeft w:val="0"/>
          <w:marRight w:val="0"/>
          <w:marTop w:val="0"/>
          <w:marBottom w:val="0"/>
          <w:divBdr>
            <w:top w:val="none" w:sz="0" w:space="0" w:color="auto"/>
            <w:left w:val="none" w:sz="0" w:space="0" w:color="auto"/>
            <w:bottom w:val="none" w:sz="0" w:space="0" w:color="auto"/>
            <w:right w:val="none" w:sz="0" w:space="0" w:color="auto"/>
          </w:divBdr>
        </w:div>
        <w:div w:id="1858231539">
          <w:marLeft w:val="0"/>
          <w:marRight w:val="0"/>
          <w:marTop w:val="0"/>
          <w:marBottom w:val="0"/>
          <w:divBdr>
            <w:top w:val="none" w:sz="0" w:space="0" w:color="auto"/>
            <w:left w:val="none" w:sz="0" w:space="0" w:color="auto"/>
            <w:bottom w:val="none" w:sz="0" w:space="0" w:color="auto"/>
            <w:right w:val="none" w:sz="0" w:space="0" w:color="auto"/>
          </w:divBdr>
        </w:div>
        <w:div w:id="1874414437">
          <w:marLeft w:val="0"/>
          <w:marRight w:val="0"/>
          <w:marTop w:val="0"/>
          <w:marBottom w:val="0"/>
          <w:divBdr>
            <w:top w:val="none" w:sz="0" w:space="0" w:color="auto"/>
            <w:left w:val="none" w:sz="0" w:space="0" w:color="auto"/>
            <w:bottom w:val="none" w:sz="0" w:space="0" w:color="auto"/>
            <w:right w:val="none" w:sz="0" w:space="0" w:color="auto"/>
          </w:divBdr>
        </w:div>
        <w:div w:id="1982494375">
          <w:marLeft w:val="0"/>
          <w:marRight w:val="0"/>
          <w:marTop w:val="0"/>
          <w:marBottom w:val="0"/>
          <w:divBdr>
            <w:top w:val="none" w:sz="0" w:space="0" w:color="auto"/>
            <w:left w:val="none" w:sz="0" w:space="0" w:color="auto"/>
            <w:bottom w:val="none" w:sz="0" w:space="0" w:color="auto"/>
            <w:right w:val="none" w:sz="0" w:space="0" w:color="auto"/>
          </w:divBdr>
        </w:div>
        <w:div w:id="2100444528">
          <w:marLeft w:val="0"/>
          <w:marRight w:val="0"/>
          <w:marTop w:val="0"/>
          <w:marBottom w:val="0"/>
          <w:divBdr>
            <w:top w:val="none" w:sz="0" w:space="0" w:color="auto"/>
            <w:left w:val="none" w:sz="0" w:space="0" w:color="auto"/>
            <w:bottom w:val="none" w:sz="0" w:space="0" w:color="auto"/>
            <w:right w:val="none" w:sz="0" w:space="0" w:color="auto"/>
          </w:divBdr>
        </w:div>
        <w:div w:id="2111000382">
          <w:marLeft w:val="0"/>
          <w:marRight w:val="0"/>
          <w:marTop w:val="0"/>
          <w:marBottom w:val="0"/>
          <w:divBdr>
            <w:top w:val="none" w:sz="0" w:space="0" w:color="auto"/>
            <w:left w:val="none" w:sz="0" w:space="0" w:color="auto"/>
            <w:bottom w:val="none" w:sz="0" w:space="0" w:color="auto"/>
            <w:right w:val="none" w:sz="0" w:space="0" w:color="auto"/>
          </w:divBdr>
        </w:div>
        <w:div w:id="2131774925">
          <w:marLeft w:val="0"/>
          <w:marRight w:val="0"/>
          <w:marTop w:val="0"/>
          <w:marBottom w:val="0"/>
          <w:divBdr>
            <w:top w:val="none" w:sz="0" w:space="0" w:color="auto"/>
            <w:left w:val="none" w:sz="0" w:space="0" w:color="auto"/>
            <w:bottom w:val="none" w:sz="0" w:space="0" w:color="auto"/>
            <w:right w:val="none" w:sz="0" w:space="0" w:color="auto"/>
          </w:divBdr>
        </w:div>
      </w:divsChild>
    </w:div>
    <w:div w:id="783769681">
      <w:bodyDiv w:val="1"/>
      <w:marLeft w:val="0"/>
      <w:marRight w:val="0"/>
      <w:marTop w:val="0"/>
      <w:marBottom w:val="0"/>
      <w:divBdr>
        <w:top w:val="none" w:sz="0" w:space="0" w:color="auto"/>
        <w:left w:val="none" w:sz="0" w:space="0" w:color="auto"/>
        <w:bottom w:val="none" w:sz="0" w:space="0" w:color="auto"/>
        <w:right w:val="none" w:sz="0" w:space="0" w:color="auto"/>
      </w:divBdr>
    </w:div>
    <w:div w:id="1567840799">
      <w:bodyDiv w:val="1"/>
      <w:marLeft w:val="0"/>
      <w:marRight w:val="0"/>
      <w:marTop w:val="0"/>
      <w:marBottom w:val="0"/>
      <w:divBdr>
        <w:top w:val="none" w:sz="0" w:space="0" w:color="auto"/>
        <w:left w:val="none" w:sz="0" w:space="0" w:color="auto"/>
        <w:bottom w:val="none" w:sz="0" w:space="0" w:color="auto"/>
        <w:right w:val="none" w:sz="0" w:space="0" w:color="auto"/>
      </w:divBdr>
      <w:divsChild>
        <w:div w:id="481894437">
          <w:marLeft w:val="0"/>
          <w:marRight w:val="0"/>
          <w:marTop w:val="0"/>
          <w:marBottom w:val="0"/>
          <w:divBdr>
            <w:top w:val="none" w:sz="0" w:space="0" w:color="auto"/>
            <w:left w:val="none" w:sz="0" w:space="0" w:color="auto"/>
            <w:bottom w:val="none" w:sz="0" w:space="0" w:color="auto"/>
            <w:right w:val="none" w:sz="0" w:space="0" w:color="auto"/>
          </w:divBdr>
        </w:div>
        <w:div w:id="1246843146">
          <w:marLeft w:val="0"/>
          <w:marRight w:val="0"/>
          <w:marTop w:val="0"/>
          <w:marBottom w:val="0"/>
          <w:divBdr>
            <w:top w:val="none" w:sz="0" w:space="0" w:color="auto"/>
            <w:left w:val="none" w:sz="0" w:space="0" w:color="auto"/>
            <w:bottom w:val="none" w:sz="0" w:space="0" w:color="auto"/>
            <w:right w:val="none" w:sz="0" w:space="0" w:color="auto"/>
          </w:divBdr>
        </w:div>
        <w:div w:id="82924645">
          <w:marLeft w:val="0"/>
          <w:marRight w:val="0"/>
          <w:marTop w:val="0"/>
          <w:marBottom w:val="0"/>
          <w:divBdr>
            <w:top w:val="none" w:sz="0" w:space="0" w:color="auto"/>
            <w:left w:val="none" w:sz="0" w:space="0" w:color="auto"/>
            <w:bottom w:val="none" w:sz="0" w:space="0" w:color="auto"/>
            <w:right w:val="none" w:sz="0" w:space="0" w:color="auto"/>
          </w:divBdr>
        </w:div>
        <w:div w:id="1406218042">
          <w:marLeft w:val="0"/>
          <w:marRight w:val="0"/>
          <w:marTop w:val="0"/>
          <w:marBottom w:val="0"/>
          <w:divBdr>
            <w:top w:val="none" w:sz="0" w:space="0" w:color="auto"/>
            <w:left w:val="none" w:sz="0" w:space="0" w:color="auto"/>
            <w:bottom w:val="none" w:sz="0" w:space="0" w:color="auto"/>
            <w:right w:val="none" w:sz="0" w:space="0" w:color="auto"/>
          </w:divBdr>
        </w:div>
      </w:divsChild>
    </w:div>
    <w:div w:id="1618831002">
      <w:bodyDiv w:val="1"/>
      <w:marLeft w:val="0"/>
      <w:marRight w:val="0"/>
      <w:marTop w:val="0"/>
      <w:marBottom w:val="0"/>
      <w:divBdr>
        <w:top w:val="none" w:sz="0" w:space="0" w:color="auto"/>
        <w:left w:val="none" w:sz="0" w:space="0" w:color="auto"/>
        <w:bottom w:val="none" w:sz="0" w:space="0" w:color="auto"/>
        <w:right w:val="none" w:sz="0" w:space="0" w:color="auto"/>
      </w:divBdr>
      <w:divsChild>
        <w:div w:id="105851696">
          <w:marLeft w:val="0"/>
          <w:marRight w:val="0"/>
          <w:marTop w:val="0"/>
          <w:marBottom w:val="0"/>
          <w:divBdr>
            <w:top w:val="none" w:sz="0" w:space="0" w:color="auto"/>
            <w:left w:val="none" w:sz="0" w:space="0" w:color="auto"/>
            <w:bottom w:val="none" w:sz="0" w:space="0" w:color="auto"/>
            <w:right w:val="none" w:sz="0" w:space="0" w:color="auto"/>
          </w:divBdr>
        </w:div>
        <w:div w:id="161045209">
          <w:marLeft w:val="0"/>
          <w:marRight w:val="0"/>
          <w:marTop w:val="0"/>
          <w:marBottom w:val="0"/>
          <w:divBdr>
            <w:top w:val="none" w:sz="0" w:space="0" w:color="auto"/>
            <w:left w:val="none" w:sz="0" w:space="0" w:color="auto"/>
            <w:bottom w:val="none" w:sz="0" w:space="0" w:color="auto"/>
            <w:right w:val="none" w:sz="0" w:space="0" w:color="auto"/>
          </w:divBdr>
        </w:div>
        <w:div w:id="404226112">
          <w:marLeft w:val="0"/>
          <w:marRight w:val="0"/>
          <w:marTop w:val="0"/>
          <w:marBottom w:val="0"/>
          <w:divBdr>
            <w:top w:val="none" w:sz="0" w:space="0" w:color="auto"/>
            <w:left w:val="none" w:sz="0" w:space="0" w:color="auto"/>
            <w:bottom w:val="none" w:sz="0" w:space="0" w:color="auto"/>
            <w:right w:val="none" w:sz="0" w:space="0" w:color="auto"/>
          </w:divBdr>
        </w:div>
        <w:div w:id="545071471">
          <w:marLeft w:val="0"/>
          <w:marRight w:val="0"/>
          <w:marTop w:val="0"/>
          <w:marBottom w:val="0"/>
          <w:divBdr>
            <w:top w:val="none" w:sz="0" w:space="0" w:color="auto"/>
            <w:left w:val="none" w:sz="0" w:space="0" w:color="auto"/>
            <w:bottom w:val="none" w:sz="0" w:space="0" w:color="auto"/>
            <w:right w:val="none" w:sz="0" w:space="0" w:color="auto"/>
          </w:divBdr>
        </w:div>
        <w:div w:id="553935191">
          <w:marLeft w:val="0"/>
          <w:marRight w:val="0"/>
          <w:marTop w:val="0"/>
          <w:marBottom w:val="0"/>
          <w:divBdr>
            <w:top w:val="none" w:sz="0" w:space="0" w:color="auto"/>
            <w:left w:val="none" w:sz="0" w:space="0" w:color="auto"/>
            <w:bottom w:val="none" w:sz="0" w:space="0" w:color="auto"/>
            <w:right w:val="none" w:sz="0" w:space="0" w:color="auto"/>
          </w:divBdr>
        </w:div>
        <w:div w:id="896091330">
          <w:marLeft w:val="0"/>
          <w:marRight w:val="0"/>
          <w:marTop w:val="0"/>
          <w:marBottom w:val="0"/>
          <w:divBdr>
            <w:top w:val="none" w:sz="0" w:space="0" w:color="auto"/>
            <w:left w:val="none" w:sz="0" w:space="0" w:color="auto"/>
            <w:bottom w:val="none" w:sz="0" w:space="0" w:color="auto"/>
            <w:right w:val="none" w:sz="0" w:space="0" w:color="auto"/>
          </w:divBdr>
        </w:div>
        <w:div w:id="1098405233">
          <w:marLeft w:val="0"/>
          <w:marRight w:val="0"/>
          <w:marTop w:val="0"/>
          <w:marBottom w:val="0"/>
          <w:divBdr>
            <w:top w:val="none" w:sz="0" w:space="0" w:color="auto"/>
            <w:left w:val="none" w:sz="0" w:space="0" w:color="auto"/>
            <w:bottom w:val="none" w:sz="0" w:space="0" w:color="auto"/>
            <w:right w:val="none" w:sz="0" w:space="0" w:color="auto"/>
          </w:divBdr>
        </w:div>
        <w:div w:id="1138382117">
          <w:marLeft w:val="0"/>
          <w:marRight w:val="0"/>
          <w:marTop w:val="0"/>
          <w:marBottom w:val="0"/>
          <w:divBdr>
            <w:top w:val="none" w:sz="0" w:space="0" w:color="auto"/>
            <w:left w:val="none" w:sz="0" w:space="0" w:color="auto"/>
            <w:bottom w:val="none" w:sz="0" w:space="0" w:color="auto"/>
            <w:right w:val="none" w:sz="0" w:space="0" w:color="auto"/>
          </w:divBdr>
        </w:div>
        <w:div w:id="1215584701">
          <w:marLeft w:val="0"/>
          <w:marRight w:val="0"/>
          <w:marTop w:val="0"/>
          <w:marBottom w:val="0"/>
          <w:divBdr>
            <w:top w:val="none" w:sz="0" w:space="0" w:color="auto"/>
            <w:left w:val="none" w:sz="0" w:space="0" w:color="auto"/>
            <w:bottom w:val="none" w:sz="0" w:space="0" w:color="auto"/>
            <w:right w:val="none" w:sz="0" w:space="0" w:color="auto"/>
          </w:divBdr>
        </w:div>
        <w:div w:id="1313174378">
          <w:marLeft w:val="0"/>
          <w:marRight w:val="0"/>
          <w:marTop w:val="0"/>
          <w:marBottom w:val="0"/>
          <w:divBdr>
            <w:top w:val="none" w:sz="0" w:space="0" w:color="auto"/>
            <w:left w:val="none" w:sz="0" w:space="0" w:color="auto"/>
            <w:bottom w:val="none" w:sz="0" w:space="0" w:color="auto"/>
            <w:right w:val="none" w:sz="0" w:space="0" w:color="auto"/>
          </w:divBdr>
        </w:div>
        <w:div w:id="1448163077">
          <w:marLeft w:val="0"/>
          <w:marRight w:val="0"/>
          <w:marTop w:val="0"/>
          <w:marBottom w:val="0"/>
          <w:divBdr>
            <w:top w:val="none" w:sz="0" w:space="0" w:color="auto"/>
            <w:left w:val="none" w:sz="0" w:space="0" w:color="auto"/>
            <w:bottom w:val="none" w:sz="0" w:space="0" w:color="auto"/>
            <w:right w:val="none" w:sz="0" w:space="0" w:color="auto"/>
          </w:divBdr>
        </w:div>
        <w:div w:id="1509557757">
          <w:marLeft w:val="0"/>
          <w:marRight w:val="0"/>
          <w:marTop w:val="0"/>
          <w:marBottom w:val="0"/>
          <w:divBdr>
            <w:top w:val="none" w:sz="0" w:space="0" w:color="auto"/>
            <w:left w:val="none" w:sz="0" w:space="0" w:color="auto"/>
            <w:bottom w:val="none" w:sz="0" w:space="0" w:color="auto"/>
            <w:right w:val="none" w:sz="0" w:space="0" w:color="auto"/>
          </w:divBdr>
        </w:div>
        <w:div w:id="1551457616">
          <w:marLeft w:val="0"/>
          <w:marRight w:val="0"/>
          <w:marTop w:val="0"/>
          <w:marBottom w:val="0"/>
          <w:divBdr>
            <w:top w:val="none" w:sz="0" w:space="0" w:color="auto"/>
            <w:left w:val="none" w:sz="0" w:space="0" w:color="auto"/>
            <w:bottom w:val="none" w:sz="0" w:space="0" w:color="auto"/>
            <w:right w:val="none" w:sz="0" w:space="0" w:color="auto"/>
          </w:divBdr>
        </w:div>
        <w:div w:id="1584802802">
          <w:marLeft w:val="0"/>
          <w:marRight w:val="0"/>
          <w:marTop w:val="0"/>
          <w:marBottom w:val="0"/>
          <w:divBdr>
            <w:top w:val="none" w:sz="0" w:space="0" w:color="auto"/>
            <w:left w:val="none" w:sz="0" w:space="0" w:color="auto"/>
            <w:bottom w:val="none" w:sz="0" w:space="0" w:color="auto"/>
            <w:right w:val="none" w:sz="0" w:space="0" w:color="auto"/>
          </w:divBdr>
        </w:div>
        <w:div w:id="1597250815">
          <w:marLeft w:val="0"/>
          <w:marRight w:val="0"/>
          <w:marTop w:val="0"/>
          <w:marBottom w:val="0"/>
          <w:divBdr>
            <w:top w:val="none" w:sz="0" w:space="0" w:color="auto"/>
            <w:left w:val="none" w:sz="0" w:space="0" w:color="auto"/>
            <w:bottom w:val="none" w:sz="0" w:space="0" w:color="auto"/>
            <w:right w:val="none" w:sz="0" w:space="0" w:color="auto"/>
          </w:divBdr>
        </w:div>
        <w:div w:id="1630621138">
          <w:marLeft w:val="0"/>
          <w:marRight w:val="0"/>
          <w:marTop w:val="0"/>
          <w:marBottom w:val="0"/>
          <w:divBdr>
            <w:top w:val="none" w:sz="0" w:space="0" w:color="auto"/>
            <w:left w:val="none" w:sz="0" w:space="0" w:color="auto"/>
            <w:bottom w:val="none" w:sz="0" w:space="0" w:color="auto"/>
            <w:right w:val="none" w:sz="0" w:space="0" w:color="auto"/>
          </w:divBdr>
        </w:div>
        <w:div w:id="1690569397">
          <w:marLeft w:val="0"/>
          <w:marRight w:val="0"/>
          <w:marTop w:val="0"/>
          <w:marBottom w:val="0"/>
          <w:divBdr>
            <w:top w:val="none" w:sz="0" w:space="0" w:color="auto"/>
            <w:left w:val="none" w:sz="0" w:space="0" w:color="auto"/>
            <w:bottom w:val="none" w:sz="0" w:space="0" w:color="auto"/>
            <w:right w:val="none" w:sz="0" w:space="0" w:color="auto"/>
          </w:divBdr>
        </w:div>
        <w:div w:id="1809669492">
          <w:marLeft w:val="0"/>
          <w:marRight w:val="0"/>
          <w:marTop w:val="0"/>
          <w:marBottom w:val="0"/>
          <w:divBdr>
            <w:top w:val="none" w:sz="0" w:space="0" w:color="auto"/>
            <w:left w:val="none" w:sz="0" w:space="0" w:color="auto"/>
            <w:bottom w:val="none" w:sz="0" w:space="0" w:color="auto"/>
            <w:right w:val="none" w:sz="0" w:space="0" w:color="auto"/>
          </w:divBdr>
        </w:div>
        <w:div w:id="2063088656">
          <w:marLeft w:val="0"/>
          <w:marRight w:val="0"/>
          <w:marTop w:val="0"/>
          <w:marBottom w:val="0"/>
          <w:divBdr>
            <w:top w:val="none" w:sz="0" w:space="0" w:color="auto"/>
            <w:left w:val="none" w:sz="0" w:space="0" w:color="auto"/>
            <w:bottom w:val="none" w:sz="0" w:space="0" w:color="auto"/>
            <w:right w:val="none" w:sz="0" w:space="0" w:color="auto"/>
          </w:divBdr>
        </w:div>
      </w:divsChild>
    </w:div>
    <w:div w:id="1639384488">
      <w:bodyDiv w:val="1"/>
      <w:marLeft w:val="0"/>
      <w:marRight w:val="0"/>
      <w:marTop w:val="0"/>
      <w:marBottom w:val="0"/>
      <w:divBdr>
        <w:top w:val="none" w:sz="0" w:space="0" w:color="auto"/>
        <w:left w:val="none" w:sz="0" w:space="0" w:color="auto"/>
        <w:bottom w:val="none" w:sz="0" w:space="0" w:color="auto"/>
        <w:right w:val="none" w:sz="0" w:space="0" w:color="auto"/>
      </w:divBdr>
    </w:div>
    <w:div w:id="1737897257">
      <w:bodyDiv w:val="1"/>
      <w:marLeft w:val="0"/>
      <w:marRight w:val="0"/>
      <w:marTop w:val="0"/>
      <w:marBottom w:val="0"/>
      <w:divBdr>
        <w:top w:val="none" w:sz="0" w:space="0" w:color="auto"/>
        <w:left w:val="none" w:sz="0" w:space="0" w:color="auto"/>
        <w:bottom w:val="none" w:sz="0" w:space="0" w:color="auto"/>
        <w:right w:val="none" w:sz="0" w:space="0" w:color="auto"/>
      </w:divBdr>
    </w:div>
    <w:div w:id="1828665698">
      <w:bodyDiv w:val="1"/>
      <w:marLeft w:val="0"/>
      <w:marRight w:val="0"/>
      <w:marTop w:val="0"/>
      <w:marBottom w:val="0"/>
      <w:divBdr>
        <w:top w:val="none" w:sz="0" w:space="0" w:color="auto"/>
        <w:left w:val="none" w:sz="0" w:space="0" w:color="auto"/>
        <w:bottom w:val="none" w:sz="0" w:space="0" w:color="auto"/>
        <w:right w:val="none" w:sz="0" w:space="0" w:color="auto"/>
      </w:divBdr>
    </w:div>
    <w:div w:id="20782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cultural.com/revista/letras/Jose-Maria-Mico-Cualquiera-de-nosotros-puede-ser-un-personaje-de-Dante/416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lmundo.es/papel/firmas/2018/11/16/5bec3a84e5fdea99048b466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es/cultura/libros/abci-dante-habla-siglo-201811120147_notici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vanguardia.com/cultura/20181209/453387397250/dante-comedia-nueva-traduccion-biografia.html" TargetMode="External"/><Relationship Id="rId4" Type="http://schemas.openxmlformats.org/officeDocument/2006/relationships/webSettings" Target="webSettings.xml"/><Relationship Id="rId9" Type="http://schemas.openxmlformats.org/officeDocument/2006/relationships/hyperlink" Target="https://elpais.com/cultura/2018/11/27/babelia/1543322805_772175.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useoliceoegipci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Links>
    <vt:vector size="6" baseType="variant">
      <vt:variant>
        <vt:i4>8257619</vt:i4>
      </vt:variant>
      <vt:variant>
        <vt:i4>0</vt:i4>
      </vt:variant>
      <vt:variant>
        <vt:i4>0</vt:i4>
      </vt:variant>
      <vt:variant>
        <vt:i4>5</vt:i4>
      </vt:variant>
      <vt:variant>
        <vt:lpwstr>mailto:info@museoliceoegipcio.es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2019-04-01T10:47:00Z</dcterms:created>
  <dcterms:modified xsi:type="dcterms:W3CDTF">2019-04-01T10:47:00Z</dcterms:modified>
</cp:coreProperties>
</file>